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D1F62" w14:textId="176B019F" w:rsidR="00E16CD8" w:rsidRPr="00834A5D" w:rsidRDefault="00B94A96">
      <w:pPr>
        <w:pStyle w:val="CenterTextBold"/>
        <w:spacing w:before="0"/>
        <w:rPr>
          <w:sz w:val="22"/>
          <w:szCs w:val="22"/>
          <w:lang w:val="en-GB"/>
        </w:rPr>
      </w:pPr>
      <w:r w:rsidRPr="00834A5D">
        <w:rPr>
          <w:sz w:val="22"/>
          <w:szCs w:val="22"/>
          <w:lang w:val="en-GB"/>
        </w:rPr>
        <w:t>HEYDAILY</w:t>
      </w:r>
      <w:r w:rsidR="00633B71" w:rsidRPr="00834A5D">
        <w:rPr>
          <w:sz w:val="22"/>
          <w:szCs w:val="22"/>
          <w:lang w:val="en-GB"/>
        </w:rPr>
        <w:t xml:space="preserve"> INC.</w:t>
      </w:r>
    </w:p>
    <w:p w14:paraId="35A9A2A2" w14:textId="77777777" w:rsidR="00E16CD8" w:rsidRPr="00B94A96" w:rsidRDefault="00E16CD8">
      <w:pPr>
        <w:pStyle w:val="CenterTextBold"/>
        <w:rPr>
          <w:sz w:val="22"/>
          <w:szCs w:val="22"/>
          <w:lang w:val="en-GB"/>
        </w:rPr>
      </w:pPr>
      <w:r w:rsidRPr="00B94A96">
        <w:rPr>
          <w:sz w:val="22"/>
          <w:szCs w:val="22"/>
          <w:lang w:val="en-GB"/>
        </w:rPr>
        <w:t>INVESTOR QUESTIONNAIRE</w:t>
      </w:r>
    </w:p>
    <w:p w14:paraId="47D0E4E3" w14:textId="77777777" w:rsidR="00E16CD8" w:rsidRDefault="00E16CD8">
      <w:pPr>
        <w:pStyle w:val="BodyTextIndent3"/>
        <w:ind w:firstLine="0"/>
        <w:rPr>
          <w:b/>
          <w:sz w:val="22"/>
          <w:szCs w:val="22"/>
        </w:rPr>
      </w:pPr>
      <w:r w:rsidRPr="00B94A96">
        <w:rPr>
          <w:b/>
          <w:sz w:val="22"/>
          <w:szCs w:val="22"/>
          <w:lang w:val="en-GB"/>
        </w:rPr>
        <w:t xml:space="preserve">I.  </w:t>
      </w:r>
      <w:r>
        <w:rPr>
          <w:b/>
          <w:sz w:val="22"/>
          <w:szCs w:val="22"/>
        </w:rPr>
        <w:t>ACCREDITED INVESTOR STATUS</w:t>
      </w:r>
    </w:p>
    <w:p w14:paraId="33E9AF9C" w14:textId="56E4A6C6" w:rsidR="00E16CD8" w:rsidRDefault="00E16CD8">
      <w:pPr>
        <w:pStyle w:val="BodyTextIndent3"/>
        <w:ind w:firstLine="0"/>
        <w:rPr>
          <w:sz w:val="22"/>
          <w:szCs w:val="22"/>
        </w:rPr>
      </w:pPr>
      <w:r>
        <w:rPr>
          <w:sz w:val="22"/>
          <w:szCs w:val="22"/>
        </w:rPr>
        <w:t xml:space="preserve"> </w:t>
      </w:r>
      <w:r>
        <w:rPr>
          <w:sz w:val="22"/>
          <w:szCs w:val="22"/>
        </w:rPr>
        <w:tab/>
        <w:t>The undersigned (the “</w:t>
      </w:r>
      <w:r>
        <w:rPr>
          <w:b/>
          <w:i/>
          <w:sz w:val="22"/>
          <w:szCs w:val="22"/>
        </w:rPr>
        <w:t>Investor</w:t>
      </w:r>
      <w:r>
        <w:rPr>
          <w:sz w:val="22"/>
          <w:szCs w:val="22"/>
        </w:rPr>
        <w:t xml:space="preserve">”) has represented to </w:t>
      </w:r>
      <w:proofErr w:type="spellStart"/>
      <w:r w:rsidR="00B94A96">
        <w:rPr>
          <w:sz w:val="22"/>
          <w:szCs w:val="22"/>
        </w:rPr>
        <w:t>HeyDaily</w:t>
      </w:r>
      <w:proofErr w:type="spellEnd"/>
      <w:r w:rsidR="00633B71">
        <w:rPr>
          <w:sz w:val="22"/>
          <w:szCs w:val="22"/>
        </w:rPr>
        <w:t xml:space="preserve"> Inc.</w:t>
      </w:r>
      <w:r>
        <w:rPr>
          <w:sz w:val="22"/>
          <w:szCs w:val="22"/>
        </w:rPr>
        <w:t xml:space="preserve"> (the “</w:t>
      </w:r>
      <w:r>
        <w:rPr>
          <w:b/>
          <w:i/>
          <w:sz w:val="22"/>
          <w:szCs w:val="22"/>
        </w:rPr>
        <w:t>Company</w:t>
      </w:r>
      <w:r>
        <w:rPr>
          <w:sz w:val="22"/>
          <w:szCs w:val="22"/>
        </w:rPr>
        <w:t>”), that he, she, or it is an “accredited investor” as that term is defined under Regulation D, promulgated pursuant to the Securities Act of 1933, as amended (the “</w:t>
      </w:r>
      <w:r>
        <w:rPr>
          <w:b/>
          <w:i/>
          <w:sz w:val="22"/>
          <w:szCs w:val="22"/>
        </w:rPr>
        <w:t>Securities Act</w:t>
      </w:r>
      <w:r>
        <w:rPr>
          <w:sz w:val="22"/>
          <w:szCs w:val="22"/>
        </w:rPr>
        <w:t>”).  Please indicate below the category or categories that so qualify you as an accredited investor.  ALL INFORMATION IN RESPONSE TO THIS SECTION WILL BE KEPT STRICTLY CONFIDENTIAL.</w:t>
      </w:r>
    </w:p>
    <w:p w14:paraId="2702B0AA" w14:textId="77777777" w:rsidR="00E16CD8" w:rsidRDefault="00E16CD8">
      <w:pPr>
        <w:pStyle w:val="BodyTextIndent3"/>
        <w:rPr>
          <w:sz w:val="22"/>
          <w:szCs w:val="22"/>
        </w:rPr>
      </w:pPr>
      <w:r>
        <w:rPr>
          <w:sz w:val="22"/>
          <w:szCs w:val="22"/>
        </w:rPr>
        <w:t>Investor agrees to furnish any additional information the Company deems necessary in order to verify the information provided below:</w:t>
      </w:r>
    </w:p>
    <w:p w14:paraId="2D403E0E" w14:textId="77777777" w:rsidR="00E16CD8" w:rsidRDefault="00E16CD8">
      <w:pPr>
        <w:pStyle w:val="BodyTextIndent3"/>
        <w:ind w:firstLine="0"/>
        <w:jc w:val="center"/>
        <w:rPr>
          <w:b/>
          <w:sz w:val="22"/>
          <w:szCs w:val="22"/>
        </w:rPr>
      </w:pPr>
      <w:r>
        <w:rPr>
          <w:b/>
          <w:sz w:val="22"/>
          <w:szCs w:val="22"/>
        </w:rPr>
        <w:t>* * * PLEASE CHECK ALL THAT APPLY * * *</w:t>
      </w:r>
    </w:p>
    <w:p w14:paraId="14995FD4" w14:textId="77777777" w:rsidR="00E16CD8" w:rsidRDefault="00E16CD8">
      <w:pPr>
        <w:spacing w:before="0"/>
        <w:ind w:firstLine="0"/>
        <w:jc w:val="center"/>
        <w:rPr>
          <w:sz w:val="22"/>
          <w:szCs w:val="22"/>
        </w:rPr>
      </w:pPr>
    </w:p>
    <w:tbl>
      <w:tblPr>
        <w:tblW w:w="0" w:type="auto"/>
        <w:tblLayout w:type="fixed"/>
        <w:tblLook w:val="0000" w:firstRow="0" w:lastRow="0" w:firstColumn="0" w:lastColumn="0" w:noHBand="0" w:noVBand="0"/>
      </w:tblPr>
      <w:tblGrid>
        <w:gridCol w:w="1638"/>
        <w:gridCol w:w="900"/>
        <w:gridCol w:w="7398"/>
      </w:tblGrid>
      <w:tr w:rsidR="00E16CD8" w14:paraId="0009F3A7" w14:textId="77777777">
        <w:tc>
          <w:tcPr>
            <w:tcW w:w="1638" w:type="dxa"/>
          </w:tcPr>
          <w:p w14:paraId="5AFDF918" w14:textId="77777777" w:rsidR="00E16CD8" w:rsidRDefault="00E16CD8">
            <w:pPr>
              <w:pStyle w:val="TableStyle"/>
              <w:spacing w:before="240"/>
              <w:rPr>
                <w:sz w:val="22"/>
                <w:szCs w:val="22"/>
              </w:rPr>
            </w:pPr>
            <w:r>
              <w:rPr>
                <w:sz w:val="22"/>
                <w:szCs w:val="22"/>
              </w:rPr>
              <w:t>Category I</w:t>
            </w:r>
          </w:p>
        </w:tc>
        <w:tc>
          <w:tcPr>
            <w:tcW w:w="900" w:type="dxa"/>
          </w:tcPr>
          <w:p w14:paraId="5C49E695" w14:textId="77777777" w:rsidR="00E16CD8" w:rsidRDefault="00E16CD8">
            <w:pPr>
              <w:pStyle w:val="TableStyle"/>
              <w:spacing w:before="240"/>
              <w:jc w:val="center"/>
              <w:rPr>
                <w:sz w:val="22"/>
                <w:szCs w:val="22"/>
              </w:rPr>
            </w:pPr>
            <w:r>
              <w:rPr>
                <w:sz w:val="22"/>
                <w:szCs w:val="22"/>
              </w:rPr>
              <w:fldChar w:fldCharType="begin">
                <w:ffData>
                  <w:name w:val="Check1"/>
                  <w:enabled/>
                  <w:calcOnExit w:val="0"/>
                  <w:checkBox>
                    <w:sizeAuto/>
                    <w:default w:val="0"/>
                  </w:checkBox>
                </w:ffData>
              </w:fldChar>
            </w:r>
            <w:bookmarkStart w:id="0" w:name="Check1"/>
            <w:r>
              <w:rPr>
                <w:sz w:val="22"/>
                <w:szCs w:val="22"/>
              </w:rPr>
              <w:instrText xml:space="preserve"> FORMCHECKBOX </w:instrText>
            </w:r>
            <w:r w:rsidR="00A96343">
              <w:rPr>
                <w:sz w:val="22"/>
                <w:szCs w:val="22"/>
              </w:rPr>
            </w:r>
            <w:r w:rsidR="00A96343">
              <w:rPr>
                <w:sz w:val="22"/>
                <w:szCs w:val="22"/>
              </w:rPr>
              <w:fldChar w:fldCharType="separate"/>
            </w:r>
            <w:r>
              <w:rPr>
                <w:sz w:val="22"/>
                <w:szCs w:val="22"/>
              </w:rPr>
              <w:fldChar w:fldCharType="end"/>
            </w:r>
            <w:bookmarkEnd w:id="0"/>
          </w:p>
        </w:tc>
        <w:tc>
          <w:tcPr>
            <w:tcW w:w="7398" w:type="dxa"/>
          </w:tcPr>
          <w:p w14:paraId="1A1FCC4E" w14:textId="77777777" w:rsidR="00E16CD8" w:rsidRDefault="00E16CD8">
            <w:pPr>
              <w:pStyle w:val="TableStyle"/>
              <w:spacing w:before="240"/>
              <w:jc w:val="both"/>
              <w:rPr>
                <w:sz w:val="22"/>
                <w:szCs w:val="22"/>
              </w:rPr>
            </w:pPr>
            <w:r>
              <w:rPr>
                <w:sz w:val="22"/>
                <w:szCs w:val="22"/>
              </w:rPr>
              <w:t>The undersigned is an individual (not a partnership, corporation, etc.) whose individual net worth, or joint net worth with his or her spouse, presently exceeds $1,000,000.</w:t>
            </w:r>
          </w:p>
          <w:p w14:paraId="50ED8E92" w14:textId="77777777" w:rsidR="00E16CD8" w:rsidRDefault="00E16CD8">
            <w:pPr>
              <w:pStyle w:val="TableStyle"/>
              <w:spacing w:before="120"/>
              <w:jc w:val="both"/>
              <w:rPr>
                <w:sz w:val="22"/>
                <w:szCs w:val="22"/>
              </w:rPr>
            </w:pPr>
            <w:r>
              <w:rPr>
                <w:sz w:val="22"/>
                <w:szCs w:val="22"/>
                <w:u w:val="single"/>
              </w:rPr>
              <w:t>Explanation</w:t>
            </w:r>
            <w:r>
              <w:rPr>
                <w:sz w:val="22"/>
                <w:szCs w:val="22"/>
              </w:rPr>
              <w:t>.  In calculating net worth, you may include equity in personal property and real estate, cash, short</w:t>
            </w:r>
            <w:r>
              <w:rPr>
                <w:sz w:val="22"/>
                <w:szCs w:val="22"/>
              </w:rPr>
              <w:noBreakHyphen/>
              <w:t>term investments, stock and securities.  Equity in personal property and real estate should be based on the fair market value of such property less debt secured by such property.</w:t>
            </w:r>
          </w:p>
          <w:p w14:paraId="448366C2" w14:textId="77777777" w:rsidR="00E16CD8" w:rsidRDefault="00E16CD8">
            <w:pPr>
              <w:pStyle w:val="TableStyle"/>
              <w:spacing w:before="120"/>
              <w:jc w:val="both"/>
              <w:rPr>
                <w:sz w:val="22"/>
                <w:szCs w:val="22"/>
              </w:rPr>
            </w:pPr>
            <w:r>
              <w:rPr>
                <w:sz w:val="22"/>
                <w:szCs w:val="22"/>
              </w:rPr>
              <w:t xml:space="preserve">The </w:t>
            </w:r>
            <w:r>
              <w:rPr>
                <w:b/>
                <w:sz w:val="22"/>
                <w:szCs w:val="22"/>
                <w:u w:val="single"/>
              </w:rPr>
              <w:t>value of your primary residence</w:t>
            </w:r>
            <w:r>
              <w:rPr>
                <w:sz w:val="22"/>
                <w:szCs w:val="22"/>
              </w:rPr>
              <w:t xml:space="preserve"> must be </w:t>
            </w:r>
            <w:r>
              <w:rPr>
                <w:b/>
                <w:sz w:val="22"/>
                <w:szCs w:val="22"/>
                <w:u w:val="single"/>
              </w:rPr>
              <w:t>excluded</w:t>
            </w:r>
            <w:r>
              <w:rPr>
                <w:sz w:val="22"/>
                <w:szCs w:val="22"/>
              </w:rPr>
              <w:t>. The related amount of indebtedness secured by the primary residence up to its fair market value may also be excluded. However, indebtedness secured by the residence in excess of the value of the home should be considered a liability and deducted from net worth.</w:t>
            </w:r>
          </w:p>
        </w:tc>
      </w:tr>
      <w:tr w:rsidR="00E16CD8" w14:paraId="6AF14265" w14:textId="77777777">
        <w:tc>
          <w:tcPr>
            <w:tcW w:w="1638" w:type="dxa"/>
          </w:tcPr>
          <w:p w14:paraId="18D4F29C" w14:textId="77777777" w:rsidR="00E16CD8" w:rsidRDefault="00E16CD8">
            <w:pPr>
              <w:pStyle w:val="TableStyle"/>
              <w:spacing w:before="240"/>
              <w:rPr>
                <w:sz w:val="22"/>
                <w:szCs w:val="22"/>
              </w:rPr>
            </w:pPr>
            <w:r>
              <w:rPr>
                <w:sz w:val="22"/>
                <w:szCs w:val="22"/>
              </w:rPr>
              <w:t>Category II</w:t>
            </w:r>
          </w:p>
        </w:tc>
        <w:tc>
          <w:tcPr>
            <w:tcW w:w="900" w:type="dxa"/>
          </w:tcPr>
          <w:p w14:paraId="3C6C1334" w14:textId="77777777" w:rsidR="00E16CD8" w:rsidRDefault="00E16CD8">
            <w:pPr>
              <w:pStyle w:val="TableStyle"/>
              <w:spacing w:before="240"/>
              <w:jc w:val="center"/>
              <w:rPr>
                <w:sz w:val="22"/>
                <w:szCs w:val="22"/>
              </w:rPr>
            </w:pPr>
            <w:r>
              <w:rPr>
                <w:sz w:val="22"/>
                <w:szCs w:val="22"/>
              </w:rPr>
              <w:fldChar w:fldCharType="begin">
                <w:ffData>
                  <w:name w:val="Check2"/>
                  <w:enabled/>
                  <w:calcOnExit w:val="0"/>
                  <w:checkBox>
                    <w:sizeAuto/>
                    <w:default w:val="0"/>
                  </w:checkBox>
                </w:ffData>
              </w:fldChar>
            </w:r>
            <w:bookmarkStart w:id="1" w:name="Check2"/>
            <w:r>
              <w:rPr>
                <w:sz w:val="22"/>
                <w:szCs w:val="22"/>
              </w:rPr>
              <w:instrText xml:space="preserve"> FORMCHECKBOX </w:instrText>
            </w:r>
            <w:r w:rsidR="00A96343">
              <w:rPr>
                <w:sz w:val="22"/>
                <w:szCs w:val="22"/>
              </w:rPr>
            </w:r>
            <w:r w:rsidR="00A96343">
              <w:rPr>
                <w:sz w:val="22"/>
                <w:szCs w:val="22"/>
              </w:rPr>
              <w:fldChar w:fldCharType="separate"/>
            </w:r>
            <w:r>
              <w:rPr>
                <w:sz w:val="22"/>
                <w:szCs w:val="22"/>
              </w:rPr>
              <w:fldChar w:fldCharType="end"/>
            </w:r>
            <w:bookmarkEnd w:id="1"/>
          </w:p>
        </w:tc>
        <w:tc>
          <w:tcPr>
            <w:tcW w:w="7398" w:type="dxa"/>
          </w:tcPr>
          <w:p w14:paraId="192992CB" w14:textId="77777777" w:rsidR="00E16CD8" w:rsidRDefault="00E16CD8">
            <w:pPr>
              <w:pStyle w:val="TableStyle"/>
              <w:spacing w:before="240"/>
              <w:jc w:val="both"/>
              <w:rPr>
                <w:sz w:val="22"/>
                <w:szCs w:val="22"/>
              </w:rPr>
            </w:pPr>
            <w:r>
              <w:rPr>
                <w:sz w:val="22"/>
                <w:szCs w:val="22"/>
              </w:rPr>
              <w:t>The undersigned is a corporation, partnership, business trust or a non</w:t>
            </w:r>
            <w:r>
              <w:rPr>
                <w:sz w:val="22"/>
                <w:szCs w:val="22"/>
              </w:rPr>
              <w:noBreakHyphen/>
              <w:t>profit organization within the meaning of Section 501(c)(3) of the Internal Revenue Code of 1986, as amended, that was not formed for the specific purpose of acquiring the securities offered and that has total assets in excess of $5,000,000.</w:t>
            </w:r>
          </w:p>
        </w:tc>
      </w:tr>
      <w:tr w:rsidR="00E16CD8" w14:paraId="03792B7D" w14:textId="77777777">
        <w:tc>
          <w:tcPr>
            <w:tcW w:w="1638" w:type="dxa"/>
          </w:tcPr>
          <w:p w14:paraId="448D15ED" w14:textId="77777777" w:rsidR="00E16CD8" w:rsidRDefault="00E16CD8">
            <w:pPr>
              <w:pStyle w:val="TableStyle"/>
              <w:spacing w:before="240"/>
              <w:rPr>
                <w:sz w:val="22"/>
                <w:szCs w:val="22"/>
              </w:rPr>
            </w:pPr>
            <w:r>
              <w:rPr>
                <w:sz w:val="22"/>
                <w:szCs w:val="22"/>
              </w:rPr>
              <w:t>Category III</w:t>
            </w:r>
          </w:p>
        </w:tc>
        <w:tc>
          <w:tcPr>
            <w:tcW w:w="900" w:type="dxa"/>
          </w:tcPr>
          <w:p w14:paraId="738EFB0A" w14:textId="77777777" w:rsidR="00E16CD8" w:rsidRDefault="00E16CD8">
            <w:pPr>
              <w:pStyle w:val="TableStyle"/>
              <w:spacing w:before="240"/>
              <w:jc w:val="center"/>
              <w:rPr>
                <w:sz w:val="22"/>
                <w:szCs w:val="22"/>
              </w:rPr>
            </w:pPr>
            <w:r>
              <w:rPr>
                <w:sz w:val="22"/>
                <w:szCs w:val="22"/>
              </w:rPr>
              <w:fldChar w:fldCharType="begin">
                <w:ffData>
                  <w:name w:val="Check3"/>
                  <w:enabled/>
                  <w:calcOnExit w:val="0"/>
                  <w:checkBox>
                    <w:sizeAuto/>
                    <w:default w:val="0"/>
                  </w:checkBox>
                </w:ffData>
              </w:fldChar>
            </w:r>
            <w:bookmarkStart w:id="2" w:name="Check3"/>
            <w:r>
              <w:rPr>
                <w:sz w:val="22"/>
                <w:szCs w:val="22"/>
              </w:rPr>
              <w:instrText xml:space="preserve"> FORMCHECKBOX </w:instrText>
            </w:r>
            <w:r w:rsidR="00A96343">
              <w:rPr>
                <w:sz w:val="22"/>
                <w:szCs w:val="22"/>
              </w:rPr>
            </w:r>
            <w:r w:rsidR="00A96343">
              <w:rPr>
                <w:sz w:val="22"/>
                <w:szCs w:val="22"/>
              </w:rPr>
              <w:fldChar w:fldCharType="separate"/>
            </w:r>
            <w:r>
              <w:rPr>
                <w:sz w:val="22"/>
                <w:szCs w:val="22"/>
              </w:rPr>
              <w:fldChar w:fldCharType="end"/>
            </w:r>
            <w:bookmarkEnd w:id="2"/>
          </w:p>
        </w:tc>
        <w:tc>
          <w:tcPr>
            <w:tcW w:w="7398" w:type="dxa"/>
          </w:tcPr>
          <w:p w14:paraId="4F419595" w14:textId="77777777" w:rsidR="00E16CD8" w:rsidRDefault="00E16CD8">
            <w:pPr>
              <w:pStyle w:val="TableStyle"/>
              <w:spacing w:before="240"/>
              <w:jc w:val="both"/>
              <w:rPr>
                <w:sz w:val="22"/>
                <w:szCs w:val="22"/>
              </w:rPr>
            </w:pPr>
            <w:r>
              <w:rPr>
                <w:sz w:val="22"/>
                <w:szCs w:val="22"/>
              </w:rPr>
              <w:t>The undersigned is an individual (not a partnership, corporation, etc.) who reasonably expects an individual income in excess of $200,000 in the current year and had an individual income in excess of $200,000 in each of the last two years (including foreign income, tax exempt income and the full amount of capital gains and losses but excluding any income of the undersigned’s spouse or other family members and any unrealized capital appreciation);</w:t>
            </w:r>
          </w:p>
          <w:p w14:paraId="22146526" w14:textId="77777777" w:rsidR="00E16CD8" w:rsidRDefault="00E16CD8">
            <w:pPr>
              <w:pStyle w:val="TableStyle"/>
              <w:spacing w:before="240"/>
              <w:jc w:val="both"/>
              <w:rPr>
                <w:sz w:val="22"/>
                <w:szCs w:val="22"/>
              </w:rPr>
            </w:pPr>
            <w:r>
              <w:rPr>
                <w:sz w:val="22"/>
                <w:szCs w:val="22"/>
              </w:rPr>
              <w:t>or</w:t>
            </w:r>
          </w:p>
        </w:tc>
      </w:tr>
      <w:tr w:rsidR="00E16CD8" w14:paraId="2EF48CE8" w14:textId="77777777">
        <w:tc>
          <w:tcPr>
            <w:tcW w:w="1638" w:type="dxa"/>
          </w:tcPr>
          <w:p w14:paraId="5A86153A" w14:textId="77777777" w:rsidR="00E16CD8" w:rsidRDefault="00E16CD8">
            <w:pPr>
              <w:pStyle w:val="TableStyle"/>
              <w:spacing w:before="240"/>
              <w:rPr>
                <w:sz w:val="22"/>
                <w:szCs w:val="22"/>
              </w:rPr>
            </w:pPr>
          </w:p>
        </w:tc>
        <w:tc>
          <w:tcPr>
            <w:tcW w:w="900" w:type="dxa"/>
          </w:tcPr>
          <w:p w14:paraId="64E94276" w14:textId="77777777" w:rsidR="00E16CD8" w:rsidRDefault="00E16CD8">
            <w:pPr>
              <w:pStyle w:val="TableStyle"/>
              <w:spacing w:before="240"/>
              <w:jc w:val="center"/>
              <w:rPr>
                <w:sz w:val="22"/>
                <w:szCs w:val="22"/>
              </w:rPr>
            </w:pPr>
            <w:r>
              <w:rPr>
                <w:sz w:val="22"/>
                <w:szCs w:val="22"/>
              </w:rPr>
              <w:fldChar w:fldCharType="begin">
                <w:ffData>
                  <w:name w:val="Check15"/>
                  <w:enabled/>
                  <w:calcOnExit w:val="0"/>
                  <w:checkBox>
                    <w:sizeAuto/>
                    <w:default w:val="0"/>
                  </w:checkBox>
                </w:ffData>
              </w:fldChar>
            </w:r>
            <w:bookmarkStart w:id="3" w:name="Check15"/>
            <w:r>
              <w:rPr>
                <w:sz w:val="22"/>
                <w:szCs w:val="22"/>
              </w:rPr>
              <w:instrText xml:space="preserve"> FORMCHECKBOX </w:instrText>
            </w:r>
            <w:r w:rsidR="00A96343">
              <w:rPr>
                <w:sz w:val="22"/>
                <w:szCs w:val="22"/>
              </w:rPr>
            </w:r>
            <w:r w:rsidR="00A96343">
              <w:rPr>
                <w:sz w:val="22"/>
                <w:szCs w:val="22"/>
              </w:rPr>
              <w:fldChar w:fldCharType="separate"/>
            </w:r>
            <w:r>
              <w:rPr>
                <w:sz w:val="22"/>
                <w:szCs w:val="22"/>
              </w:rPr>
              <w:fldChar w:fldCharType="end"/>
            </w:r>
            <w:bookmarkEnd w:id="3"/>
          </w:p>
        </w:tc>
        <w:tc>
          <w:tcPr>
            <w:tcW w:w="7398" w:type="dxa"/>
          </w:tcPr>
          <w:p w14:paraId="63A79463" w14:textId="77777777" w:rsidR="00E16CD8" w:rsidRDefault="00E16CD8">
            <w:pPr>
              <w:pStyle w:val="TableStyle"/>
              <w:spacing w:before="240"/>
              <w:jc w:val="both"/>
              <w:rPr>
                <w:sz w:val="22"/>
                <w:szCs w:val="22"/>
              </w:rPr>
            </w:pPr>
            <w:r>
              <w:rPr>
                <w:sz w:val="22"/>
                <w:szCs w:val="22"/>
              </w:rPr>
              <w:t>The undersigned is an individual (not a partnership, corporation, etc.) who, together with his or her spouse, reasonably expects joint income in excess of $300,000 for the current year and had joint income in excess of $300,000 in each of the last two years (including foreign income, tax exempt income and the full amount of realized capital gains and losses).</w:t>
            </w:r>
          </w:p>
        </w:tc>
      </w:tr>
      <w:tr w:rsidR="00E16CD8" w14:paraId="2DB8907E" w14:textId="77777777">
        <w:tc>
          <w:tcPr>
            <w:tcW w:w="1638" w:type="dxa"/>
          </w:tcPr>
          <w:p w14:paraId="76CE6C2E" w14:textId="77777777" w:rsidR="00E16CD8" w:rsidRDefault="00E16CD8">
            <w:pPr>
              <w:pStyle w:val="TableStyle"/>
              <w:spacing w:before="240"/>
              <w:rPr>
                <w:sz w:val="22"/>
                <w:szCs w:val="22"/>
              </w:rPr>
            </w:pPr>
            <w:r>
              <w:rPr>
                <w:sz w:val="22"/>
                <w:szCs w:val="22"/>
              </w:rPr>
              <w:lastRenderedPageBreak/>
              <w:t>Category IV</w:t>
            </w:r>
          </w:p>
        </w:tc>
        <w:tc>
          <w:tcPr>
            <w:tcW w:w="900" w:type="dxa"/>
          </w:tcPr>
          <w:p w14:paraId="681920FC" w14:textId="77777777" w:rsidR="00E16CD8" w:rsidRDefault="00E16CD8">
            <w:pPr>
              <w:pStyle w:val="TableStyle"/>
              <w:spacing w:before="240"/>
              <w:jc w:val="center"/>
              <w:rPr>
                <w:sz w:val="22"/>
                <w:szCs w:val="22"/>
              </w:rPr>
            </w:pPr>
            <w:r>
              <w:rPr>
                <w:sz w:val="22"/>
                <w:szCs w:val="22"/>
              </w:rPr>
              <w:fldChar w:fldCharType="begin">
                <w:ffData>
                  <w:name w:val="Check4"/>
                  <w:enabled/>
                  <w:calcOnExit w:val="0"/>
                  <w:checkBox>
                    <w:sizeAuto/>
                    <w:default w:val="0"/>
                  </w:checkBox>
                </w:ffData>
              </w:fldChar>
            </w:r>
            <w:bookmarkStart w:id="4" w:name="Check4"/>
            <w:r>
              <w:rPr>
                <w:sz w:val="22"/>
                <w:szCs w:val="22"/>
              </w:rPr>
              <w:instrText xml:space="preserve"> FORMCHECKBOX </w:instrText>
            </w:r>
            <w:r w:rsidR="00A96343">
              <w:rPr>
                <w:sz w:val="22"/>
                <w:szCs w:val="22"/>
              </w:rPr>
            </w:r>
            <w:r w:rsidR="00A96343">
              <w:rPr>
                <w:sz w:val="22"/>
                <w:szCs w:val="22"/>
              </w:rPr>
              <w:fldChar w:fldCharType="separate"/>
            </w:r>
            <w:r>
              <w:rPr>
                <w:sz w:val="22"/>
                <w:szCs w:val="22"/>
              </w:rPr>
              <w:fldChar w:fldCharType="end"/>
            </w:r>
            <w:bookmarkEnd w:id="4"/>
          </w:p>
        </w:tc>
        <w:tc>
          <w:tcPr>
            <w:tcW w:w="7398" w:type="dxa"/>
          </w:tcPr>
          <w:p w14:paraId="2713628D" w14:textId="77777777" w:rsidR="00E16CD8" w:rsidRDefault="00E16CD8">
            <w:pPr>
              <w:pStyle w:val="TableStyle"/>
              <w:spacing w:before="240"/>
              <w:jc w:val="both"/>
              <w:rPr>
                <w:sz w:val="22"/>
                <w:szCs w:val="22"/>
              </w:rPr>
            </w:pPr>
            <w:r>
              <w:rPr>
                <w:sz w:val="22"/>
                <w:szCs w:val="22"/>
              </w:rPr>
              <w:t>The undersigned is a director or executive officer of the Company.</w:t>
            </w:r>
          </w:p>
        </w:tc>
      </w:tr>
      <w:tr w:rsidR="00E16CD8" w14:paraId="7954CD62" w14:textId="77777777">
        <w:tc>
          <w:tcPr>
            <w:tcW w:w="1638" w:type="dxa"/>
          </w:tcPr>
          <w:p w14:paraId="1C8C0060" w14:textId="77777777" w:rsidR="00E16CD8" w:rsidRDefault="00E16CD8">
            <w:pPr>
              <w:pStyle w:val="TableStyle"/>
              <w:spacing w:before="240"/>
              <w:rPr>
                <w:sz w:val="22"/>
                <w:szCs w:val="22"/>
              </w:rPr>
            </w:pPr>
            <w:r>
              <w:rPr>
                <w:sz w:val="22"/>
                <w:szCs w:val="22"/>
              </w:rPr>
              <w:t>Category V</w:t>
            </w:r>
          </w:p>
        </w:tc>
        <w:tc>
          <w:tcPr>
            <w:tcW w:w="900" w:type="dxa"/>
          </w:tcPr>
          <w:p w14:paraId="41F72B1B" w14:textId="77777777" w:rsidR="00E16CD8" w:rsidRDefault="00E16CD8">
            <w:pPr>
              <w:pStyle w:val="TableStyle"/>
              <w:spacing w:before="240"/>
              <w:jc w:val="center"/>
              <w:rPr>
                <w:sz w:val="22"/>
                <w:szCs w:val="22"/>
              </w:rPr>
            </w:pPr>
            <w:r>
              <w:rPr>
                <w:sz w:val="22"/>
                <w:szCs w:val="22"/>
              </w:rPr>
              <w:fldChar w:fldCharType="begin">
                <w:ffData>
                  <w:name w:val="Check5"/>
                  <w:enabled/>
                  <w:calcOnExit w:val="0"/>
                  <w:checkBox>
                    <w:sizeAuto/>
                    <w:default w:val="0"/>
                  </w:checkBox>
                </w:ffData>
              </w:fldChar>
            </w:r>
            <w:bookmarkStart w:id="5" w:name="Check5"/>
            <w:r>
              <w:rPr>
                <w:sz w:val="22"/>
                <w:szCs w:val="22"/>
              </w:rPr>
              <w:instrText xml:space="preserve"> FORMCHECKBOX </w:instrText>
            </w:r>
            <w:r w:rsidR="00A96343">
              <w:rPr>
                <w:sz w:val="22"/>
                <w:szCs w:val="22"/>
              </w:rPr>
            </w:r>
            <w:r w:rsidR="00A96343">
              <w:rPr>
                <w:sz w:val="22"/>
                <w:szCs w:val="22"/>
              </w:rPr>
              <w:fldChar w:fldCharType="separate"/>
            </w:r>
            <w:r>
              <w:rPr>
                <w:sz w:val="22"/>
                <w:szCs w:val="22"/>
              </w:rPr>
              <w:fldChar w:fldCharType="end"/>
            </w:r>
            <w:bookmarkEnd w:id="5"/>
          </w:p>
        </w:tc>
        <w:tc>
          <w:tcPr>
            <w:tcW w:w="7398" w:type="dxa"/>
          </w:tcPr>
          <w:p w14:paraId="423D888B" w14:textId="77777777" w:rsidR="00E16CD8" w:rsidRDefault="00E16CD8">
            <w:pPr>
              <w:pStyle w:val="TableStyle"/>
              <w:spacing w:before="240"/>
              <w:jc w:val="both"/>
              <w:rPr>
                <w:sz w:val="22"/>
                <w:szCs w:val="22"/>
              </w:rPr>
            </w:pPr>
            <w:r>
              <w:rPr>
                <w:sz w:val="22"/>
                <w:szCs w:val="22"/>
              </w:rPr>
              <w:t>The undersigned is a bank, savings and loan association or credit union, insurance company, registered investment company, registered business development company, licensed small business investment company, or employee benefit plan within the meaning of Title 1 of ERISA whose plan fiduciary is either a bank, insurance company or registered investment advisor or whose total assets exceed $5,000,000.</w:t>
            </w:r>
          </w:p>
          <w:p w14:paraId="4DAC1F40" w14:textId="77777777" w:rsidR="00E16CD8" w:rsidRDefault="00E16CD8">
            <w:pPr>
              <w:pStyle w:val="TableStyle"/>
              <w:tabs>
                <w:tab w:val="left" w:pos="7182"/>
              </w:tabs>
              <w:spacing w:before="240"/>
              <w:jc w:val="both"/>
              <w:rPr>
                <w:sz w:val="22"/>
                <w:szCs w:val="22"/>
              </w:rPr>
            </w:pPr>
            <w:r>
              <w:rPr>
                <w:sz w:val="22"/>
                <w:szCs w:val="22"/>
              </w:rPr>
              <w:t xml:space="preserve">Describe entity:  </w:t>
            </w:r>
            <w:r>
              <w:rPr>
                <w:sz w:val="22"/>
                <w:szCs w:val="22"/>
                <w:u w:val="single"/>
              </w:rPr>
              <w:tab/>
            </w:r>
          </w:p>
          <w:p w14:paraId="5F37C386" w14:textId="77777777" w:rsidR="00E16CD8" w:rsidRDefault="00E16CD8">
            <w:pPr>
              <w:pStyle w:val="TableStyle"/>
              <w:tabs>
                <w:tab w:val="left" w:leader="underscore" w:pos="7182"/>
              </w:tabs>
              <w:spacing w:before="120"/>
              <w:jc w:val="both"/>
              <w:rPr>
                <w:sz w:val="22"/>
                <w:szCs w:val="22"/>
              </w:rPr>
            </w:pPr>
            <w:r>
              <w:rPr>
                <w:sz w:val="22"/>
                <w:szCs w:val="22"/>
              </w:rPr>
              <w:tab/>
            </w:r>
          </w:p>
        </w:tc>
      </w:tr>
      <w:tr w:rsidR="00E16CD8" w14:paraId="5B60D2EA" w14:textId="77777777">
        <w:tc>
          <w:tcPr>
            <w:tcW w:w="1638" w:type="dxa"/>
          </w:tcPr>
          <w:p w14:paraId="45582369" w14:textId="77777777" w:rsidR="00E16CD8" w:rsidRDefault="00E16CD8">
            <w:pPr>
              <w:pStyle w:val="TableStyle"/>
              <w:spacing w:before="240"/>
              <w:rPr>
                <w:sz w:val="22"/>
                <w:szCs w:val="22"/>
              </w:rPr>
            </w:pPr>
            <w:r>
              <w:rPr>
                <w:sz w:val="22"/>
                <w:szCs w:val="22"/>
              </w:rPr>
              <w:t>Category VI</w:t>
            </w:r>
          </w:p>
        </w:tc>
        <w:tc>
          <w:tcPr>
            <w:tcW w:w="900" w:type="dxa"/>
          </w:tcPr>
          <w:p w14:paraId="615341E4" w14:textId="77777777" w:rsidR="00E16CD8" w:rsidRDefault="00E16CD8">
            <w:pPr>
              <w:pStyle w:val="TableStyle"/>
              <w:spacing w:before="240"/>
              <w:jc w:val="center"/>
              <w:rPr>
                <w:sz w:val="22"/>
                <w:szCs w:val="22"/>
              </w:rPr>
            </w:pPr>
            <w:r>
              <w:rPr>
                <w:sz w:val="22"/>
                <w:szCs w:val="22"/>
              </w:rPr>
              <w:fldChar w:fldCharType="begin">
                <w:ffData>
                  <w:name w:val="Check6"/>
                  <w:enabled/>
                  <w:calcOnExit w:val="0"/>
                  <w:checkBox>
                    <w:sizeAuto/>
                    <w:default w:val="0"/>
                  </w:checkBox>
                </w:ffData>
              </w:fldChar>
            </w:r>
            <w:bookmarkStart w:id="6" w:name="Check6"/>
            <w:r>
              <w:rPr>
                <w:sz w:val="22"/>
                <w:szCs w:val="22"/>
              </w:rPr>
              <w:instrText xml:space="preserve"> FORMCHECKBOX </w:instrText>
            </w:r>
            <w:r w:rsidR="00A96343">
              <w:rPr>
                <w:sz w:val="22"/>
                <w:szCs w:val="22"/>
              </w:rPr>
            </w:r>
            <w:r w:rsidR="00A96343">
              <w:rPr>
                <w:sz w:val="22"/>
                <w:szCs w:val="22"/>
              </w:rPr>
              <w:fldChar w:fldCharType="separate"/>
            </w:r>
            <w:r>
              <w:rPr>
                <w:sz w:val="22"/>
                <w:szCs w:val="22"/>
              </w:rPr>
              <w:fldChar w:fldCharType="end"/>
            </w:r>
            <w:bookmarkEnd w:id="6"/>
          </w:p>
        </w:tc>
        <w:tc>
          <w:tcPr>
            <w:tcW w:w="7398" w:type="dxa"/>
          </w:tcPr>
          <w:p w14:paraId="5213C45C" w14:textId="77777777" w:rsidR="00E16CD8" w:rsidRDefault="00E16CD8">
            <w:pPr>
              <w:pStyle w:val="TableStyle"/>
              <w:spacing w:before="240"/>
              <w:jc w:val="both"/>
              <w:rPr>
                <w:sz w:val="22"/>
                <w:szCs w:val="22"/>
              </w:rPr>
            </w:pPr>
            <w:r>
              <w:rPr>
                <w:sz w:val="22"/>
                <w:szCs w:val="22"/>
              </w:rPr>
              <w:t>The undersigned is a private business development company as defined in Section 202(a</w:t>
            </w:r>
            <w:proofErr w:type="gramStart"/>
            <w:r>
              <w:rPr>
                <w:sz w:val="22"/>
                <w:szCs w:val="22"/>
              </w:rPr>
              <w:t>)(</w:t>
            </w:r>
            <w:proofErr w:type="gramEnd"/>
            <w:r>
              <w:rPr>
                <w:sz w:val="22"/>
                <w:szCs w:val="22"/>
              </w:rPr>
              <w:t>22) of the Investment Advisors Act of 1940.</w:t>
            </w:r>
          </w:p>
        </w:tc>
      </w:tr>
      <w:tr w:rsidR="00E16CD8" w14:paraId="026F3600" w14:textId="77777777">
        <w:tc>
          <w:tcPr>
            <w:tcW w:w="1638" w:type="dxa"/>
          </w:tcPr>
          <w:p w14:paraId="2C883E84" w14:textId="77777777" w:rsidR="00E16CD8" w:rsidRDefault="00E16CD8">
            <w:pPr>
              <w:pStyle w:val="TableStyle"/>
              <w:spacing w:before="240"/>
              <w:rPr>
                <w:sz w:val="22"/>
                <w:szCs w:val="22"/>
              </w:rPr>
            </w:pPr>
            <w:r>
              <w:rPr>
                <w:sz w:val="22"/>
                <w:szCs w:val="22"/>
              </w:rPr>
              <w:t>Category VII</w:t>
            </w:r>
          </w:p>
        </w:tc>
        <w:tc>
          <w:tcPr>
            <w:tcW w:w="900" w:type="dxa"/>
          </w:tcPr>
          <w:p w14:paraId="01D309D3" w14:textId="77777777" w:rsidR="00E16CD8" w:rsidRDefault="00E16CD8">
            <w:pPr>
              <w:pStyle w:val="TableStyle"/>
              <w:spacing w:before="240"/>
              <w:jc w:val="center"/>
              <w:rPr>
                <w:sz w:val="22"/>
                <w:szCs w:val="22"/>
              </w:rPr>
            </w:pPr>
            <w:r>
              <w:rPr>
                <w:sz w:val="22"/>
                <w:szCs w:val="22"/>
              </w:rPr>
              <w:fldChar w:fldCharType="begin">
                <w:ffData>
                  <w:name w:val="Check7"/>
                  <w:enabled/>
                  <w:calcOnExit w:val="0"/>
                  <w:checkBox>
                    <w:sizeAuto/>
                    <w:default w:val="0"/>
                  </w:checkBox>
                </w:ffData>
              </w:fldChar>
            </w:r>
            <w:bookmarkStart w:id="7" w:name="Check7"/>
            <w:r>
              <w:rPr>
                <w:sz w:val="22"/>
                <w:szCs w:val="22"/>
              </w:rPr>
              <w:instrText xml:space="preserve"> FORMCHECKBOX </w:instrText>
            </w:r>
            <w:r w:rsidR="00A96343">
              <w:rPr>
                <w:sz w:val="22"/>
                <w:szCs w:val="22"/>
              </w:rPr>
            </w:r>
            <w:r w:rsidR="00A96343">
              <w:rPr>
                <w:sz w:val="22"/>
                <w:szCs w:val="22"/>
              </w:rPr>
              <w:fldChar w:fldCharType="separate"/>
            </w:r>
            <w:r>
              <w:rPr>
                <w:sz w:val="22"/>
                <w:szCs w:val="22"/>
              </w:rPr>
              <w:fldChar w:fldCharType="end"/>
            </w:r>
            <w:bookmarkEnd w:id="7"/>
          </w:p>
        </w:tc>
        <w:tc>
          <w:tcPr>
            <w:tcW w:w="7398" w:type="dxa"/>
          </w:tcPr>
          <w:p w14:paraId="182C9C27" w14:textId="77777777" w:rsidR="00E16CD8" w:rsidRDefault="00E16CD8">
            <w:pPr>
              <w:pStyle w:val="TableStyle"/>
              <w:spacing w:before="240"/>
              <w:jc w:val="both"/>
              <w:rPr>
                <w:sz w:val="22"/>
                <w:szCs w:val="22"/>
              </w:rPr>
            </w:pPr>
            <w:r>
              <w:rPr>
                <w:sz w:val="22"/>
                <w:szCs w:val="22"/>
              </w:rPr>
              <w:t>The undersigned is a trust with total assets in excess of $5,000,000, not formed for the specific purpose of acquiring the securities offered, whose purchase is directed by a sophisticated person (a person who either alone or with his or her purchaser representative(s) has such knowledge and experience in financial and business matters that he or she is capable of evaluating the merits and risks of the prospective investment).  A copy of the declaration of trust or trust agreement and a representation as to the sophistication of the person directing purchases for the trust is enclosed.</w:t>
            </w:r>
          </w:p>
        </w:tc>
      </w:tr>
      <w:tr w:rsidR="00E16CD8" w14:paraId="01CB23B5" w14:textId="77777777">
        <w:tc>
          <w:tcPr>
            <w:tcW w:w="1638" w:type="dxa"/>
          </w:tcPr>
          <w:p w14:paraId="7F776075" w14:textId="77777777" w:rsidR="00E16CD8" w:rsidRDefault="00E16CD8">
            <w:pPr>
              <w:pStyle w:val="TableStyle"/>
              <w:spacing w:before="240"/>
              <w:rPr>
                <w:sz w:val="22"/>
                <w:szCs w:val="22"/>
              </w:rPr>
            </w:pPr>
            <w:r>
              <w:rPr>
                <w:sz w:val="22"/>
                <w:szCs w:val="22"/>
              </w:rPr>
              <w:t>Category VIII</w:t>
            </w:r>
          </w:p>
        </w:tc>
        <w:tc>
          <w:tcPr>
            <w:tcW w:w="900" w:type="dxa"/>
          </w:tcPr>
          <w:p w14:paraId="21BC6D22" w14:textId="77777777" w:rsidR="00E16CD8" w:rsidRDefault="00E16CD8">
            <w:pPr>
              <w:pStyle w:val="TableStyle"/>
              <w:spacing w:before="240"/>
              <w:jc w:val="center"/>
              <w:rPr>
                <w:sz w:val="22"/>
                <w:szCs w:val="22"/>
              </w:rPr>
            </w:pPr>
            <w:r>
              <w:rPr>
                <w:sz w:val="22"/>
                <w:szCs w:val="22"/>
              </w:rPr>
              <w:fldChar w:fldCharType="begin">
                <w:ffData>
                  <w:name w:val="Check8"/>
                  <w:enabled/>
                  <w:calcOnExit w:val="0"/>
                  <w:checkBox>
                    <w:sizeAuto/>
                    <w:default w:val="0"/>
                  </w:checkBox>
                </w:ffData>
              </w:fldChar>
            </w:r>
            <w:bookmarkStart w:id="8" w:name="Check8"/>
            <w:r>
              <w:rPr>
                <w:sz w:val="22"/>
                <w:szCs w:val="22"/>
              </w:rPr>
              <w:instrText xml:space="preserve"> FORMCHECKBOX </w:instrText>
            </w:r>
            <w:r w:rsidR="00A96343">
              <w:rPr>
                <w:sz w:val="22"/>
                <w:szCs w:val="22"/>
              </w:rPr>
            </w:r>
            <w:r w:rsidR="00A96343">
              <w:rPr>
                <w:sz w:val="22"/>
                <w:szCs w:val="22"/>
              </w:rPr>
              <w:fldChar w:fldCharType="separate"/>
            </w:r>
            <w:r>
              <w:rPr>
                <w:sz w:val="22"/>
                <w:szCs w:val="22"/>
              </w:rPr>
              <w:fldChar w:fldCharType="end"/>
            </w:r>
            <w:bookmarkEnd w:id="8"/>
          </w:p>
        </w:tc>
        <w:tc>
          <w:tcPr>
            <w:tcW w:w="7398" w:type="dxa"/>
          </w:tcPr>
          <w:p w14:paraId="54B368DF" w14:textId="77777777" w:rsidR="00E16CD8" w:rsidRDefault="00E16CD8">
            <w:pPr>
              <w:pStyle w:val="TableStyle"/>
              <w:spacing w:before="240"/>
              <w:jc w:val="both"/>
              <w:rPr>
                <w:sz w:val="22"/>
                <w:szCs w:val="22"/>
              </w:rPr>
            </w:pPr>
            <w:r>
              <w:rPr>
                <w:sz w:val="22"/>
                <w:szCs w:val="22"/>
              </w:rPr>
              <w:t>The undersigned is a self</w:t>
            </w:r>
            <w:r>
              <w:rPr>
                <w:sz w:val="22"/>
                <w:szCs w:val="22"/>
              </w:rPr>
              <w:noBreakHyphen/>
              <w:t>directed employee benefit plan for which all persons making investment decisions are “accredited investors” within one or more of the categories described above.</w:t>
            </w:r>
          </w:p>
        </w:tc>
      </w:tr>
      <w:tr w:rsidR="00E16CD8" w14:paraId="509786E5" w14:textId="77777777">
        <w:tc>
          <w:tcPr>
            <w:tcW w:w="1638" w:type="dxa"/>
          </w:tcPr>
          <w:p w14:paraId="6925916C" w14:textId="77777777" w:rsidR="00E16CD8" w:rsidRDefault="00E16CD8">
            <w:pPr>
              <w:pStyle w:val="TableStyle"/>
              <w:spacing w:before="240"/>
              <w:rPr>
                <w:sz w:val="22"/>
                <w:szCs w:val="22"/>
              </w:rPr>
            </w:pPr>
            <w:r>
              <w:rPr>
                <w:sz w:val="22"/>
                <w:szCs w:val="22"/>
              </w:rPr>
              <w:t>Category IX</w:t>
            </w:r>
          </w:p>
        </w:tc>
        <w:tc>
          <w:tcPr>
            <w:tcW w:w="900" w:type="dxa"/>
          </w:tcPr>
          <w:p w14:paraId="6148BEB1" w14:textId="31D294F5" w:rsidR="00E16CD8" w:rsidRDefault="00E16CD8">
            <w:pPr>
              <w:pStyle w:val="TableStyle"/>
              <w:spacing w:before="240"/>
              <w:jc w:val="center"/>
              <w:rPr>
                <w:sz w:val="22"/>
                <w:szCs w:val="22"/>
              </w:rPr>
            </w:pPr>
            <w:r>
              <w:rPr>
                <w:sz w:val="22"/>
                <w:szCs w:val="22"/>
              </w:rPr>
              <w:fldChar w:fldCharType="begin">
                <w:ffData>
                  <w:name w:val="Check9"/>
                  <w:enabled/>
                  <w:calcOnExit w:val="0"/>
                  <w:checkBox>
                    <w:sizeAuto/>
                    <w:default w:val="0"/>
                  </w:checkBox>
                </w:ffData>
              </w:fldChar>
            </w:r>
            <w:bookmarkStart w:id="9" w:name="Check9"/>
            <w:r>
              <w:rPr>
                <w:sz w:val="22"/>
                <w:szCs w:val="22"/>
              </w:rPr>
              <w:instrText xml:space="preserve"> FORMCHECKBOX </w:instrText>
            </w:r>
            <w:r w:rsidR="00A96343">
              <w:rPr>
                <w:sz w:val="22"/>
                <w:szCs w:val="22"/>
              </w:rPr>
            </w:r>
            <w:r w:rsidR="00A96343">
              <w:rPr>
                <w:sz w:val="22"/>
                <w:szCs w:val="22"/>
              </w:rPr>
              <w:fldChar w:fldCharType="separate"/>
            </w:r>
            <w:r>
              <w:rPr>
                <w:sz w:val="22"/>
                <w:szCs w:val="22"/>
              </w:rPr>
              <w:fldChar w:fldCharType="end"/>
            </w:r>
            <w:bookmarkEnd w:id="9"/>
          </w:p>
        </w:tc>
        <w:tc>
          <w:tcPr>
            <w:tcW w:w="7398" w:type="dxa"/>
          </w:tcPr>
          <w:p w14:paraId="3EC870B5" w14:textId="77777777" w:rsidR="00E16CD8" w:rsidRDefault="00E16CD8">
            <w:pPr>
              <w:pStyle w:val="TableStyle"/>
              <w:spacing w:before="240"/>
              <w:jc w:val="both"/>
              <w:rPr>
                <w:sz w:val="22"/>
                <w:szCs w:val="22"/>
              </w:rPr>
            </w:pPr>
            <w:r>
              <w:rPr>
                <w:sz w:val="22"/>
                <w:szCs w:val="22"/>
              </w:rPr>
              <w:t xml:space="preserve">The undersigned is an entity in which all of the equity owners are “accredited investors” within one or more of the categories described above.  </w:t>
            </w:r>
            <w:r>
              <w:rPr>
                <w:sz w:val="22"/>
                <w:szCs w:val="22"/>
                <w:u w:val="single"/>
              </w:rPr>
              <w:t>If relying upon this category alone, each equity owner must complete a separate copy of this agreement</w:t>
            </w:r>
            <w:r>
              <w:rPr>
                <w:sz w:val="22"/>
                <w:szCs w:val="22"/>
              </w:rPr>
              <w:t>.</w:t>
            </w:r>
          </w:p>
          <w:p w14:paraId="2A989284" w14:textId="0C5754E5" w:rsidR="00E16CD8" w:rsidRPr="00741DD1" w:rsidRDefault="00E16CD8" w:rsidP="00741DD1">
            <w:pPr>
              <w:spacing w:before="0"/>
              <w:ind w:firstLine="0"/>
              <w:rPr>
                <w:lang w:val="en-GB"/>
              </w:rPr>
            </w:pPr>
            <w:r>
              <w:rPr>
                <w:sz w:val="22"/>
                <w:szCs w:val="22"/>
              </w:rPr>
              <w:t xml:space="preserve">Describe entity:  </w:t>
            </w:r>
            <w:r w:rsidR="00741DD1">
              <w:rPr>
                <w:rFonts w:ascii="Arial" w:hAnsi="Arial" w:cs="Arial"/>
                <w:color w:val="222222"/>
                <w:shd w:val="clear" w:color="auto" w:fill="FFFFFF"/>
              </w:rPr>
              <w:t>Venture capital investment vehicle</w:t>
            </w:r>
            <w:r>
              <w:rPr>
                <w:sz w:val="22"/>
                <w:szCs w:val="22"/>
              </w:rPr>
              <w:tab/>
            </w:r>
          </w:p>
          <w:p w14:paraId="3A39A5B9" w14:textId="77777777" w:rsidR="00E16CD8" w:rsidRDefault="00E16CD8">
            <w:pPr>
              <w:pStyle w:val="TableStyle"/>
              <w:tabs>
                <w:tab w:val="left" w:leader="underscore" w:pos="7182"/>
              </w:tabs>
              <w:spacing w:before="120"/>
              <w:jc w:val="both"/>
              <w:rPr>
                <w:sz w:val="22"/>
                <w:szCs w:val="22"/>
              </w:rPr>
            </w:pPr>
            <w:r>
              <w:rPr>
                <w:sz w:val="22"/>
                <w:szCs w:val="22"/>
              </w:rPr>
              <w:tab/>
            </w:r>
          </w:p>
        </w:tc>
      </w:tr>
      <w:tr w:rsidR="00E16CD8" w14:paraId="0587E885" w14:textId="77777777">
        <w:tc>
          <w:tcPr>
            <w:tcW w:w="1638" w:type="dxa"/>
          </w:tcPr>
          <w:p w14:paraId="601ECD1D" w14:textId="77777777" w:rsidR="00E16CD8" w:rsidRDefault="00E16CD8">
            <w:pPr>
              <w:pStyle w:val="TableStyle"/>
              <w:spacing w:before="240"/>
              <w:rPr>
                <w:sz w:val="22"/>
                <w:szCs w:val="22"/>
              </w:rPr>
            </w:pPr>
            <w:r>
              <w:rPr>
                <w:sz w:val="22"/>
                <w:szCs w:val="22"/>
              </w:rPr>
              <w:t>Category X</w:t>
            </w:r>
          </w:p>
        </w:tc>
        <w:tc>
          <w:tcPr>
            <w:tcW w:w="900" w:type="dxa"/>
          </w:tcPr>
          <w:p w14:paraId="18AFCE25" w14:textId="77777777" w:rsidR="00E16CD8" w:rsidRDefault="00E16CD8">
            <w:pPr>
              <w:pStyle w:val="TableStyle"/>
              <w:spacing w:before="240"/>
              <w:jc w:val="center"/>
              <w:rPr>
                <w:sz w:val="22"/>
                <w:szCs w:val="22"/>
              </w:rPr>
            </w:pPr>
            <w:r>
              <w:rPr>
                <w:sz w:val="22"/>
                <w:szCs w:val="22"/>
              </w:rPr>
              <w:fldChar w:fldCharType="begin">
                <w:ffData>
                  <w:name w:val="Check10"/>
                  <w:enabled/>
                  <w:calcOnExit w:val="0"/>
                  <w:checkBox>
                    <w:sizeAuto/>
                    <w:default w:val="0"/>
                  </w:checkBox>
                </w:ffData>
              </w:fldChar>
            </w:r>
            <w:bookmarkStart w:id="10" w:name="Check10"/>
            <w:r>
              <w:rPr>
                <w:sz w:val="22"/>
                <w:szCs w:val="22"/>
              </w:rPr>
              <w:instrText xml:space="preserve"> FORMCHECKBOX </w:instrText>
            </w:r>
            <w:r w:rsidR="00A96343">
              <w:rPr>
                <w:sz w:val="22"/>
                <w:szCs w:val="22"/>
              </w:rPr>
            </w:r>
            <w:r w:rsidR="00A96343">
              <w:rPr>
                <w:sz w:val="22"/>
                <w:szCs w:val="22"/>
              </w:rPr>
              <w:fldChar w:fldCharType="separate"/>
            </w:r>
            <w:r>
              <w:rPr>
                <w:sz w:val="22"/>
                <w:szCs w:val="22"/>
              </w:rPr>
              <w:fldChar w:fldCharType="end"/>
            </w:r>
            <w:bookmarkEnd w:id="10"/>
          </w:p>
        </w:tc>
        <w:tc>
          <w:tcPr>
            <w:tcW w:w="7398" w:type="dxa"/>
          </w:tcPr>
          <w:p w14:paraId="2B84178B" w14:textId="77777777" w:rsidR="00E16CD8" w:rsidRDefault="00E16CD8">
            <w:pPr>
              <w:pStyle w:val="TableStyle"/>
              <w:spacing w:before="240"/>
              <w:jc w:val="both"/>
              <w:rPr>
                <w:sz w:val="22"/>
                <w:szCs w:val="22"/>
              </w:rPr>
            </w:pPr>
            <w:r>
              <w:rPr>
                <w:sz w:val="22"/>
                <w:szCs w:val="22"/>
              </w:rPr>
              <w:t>The undersigned does not come within any of the Categories I – IX set forth above.</w:t>
            </w:r>
          </w:p>
        </w:tc>
      </w:tr>
    </w:tbl>
    <w:p w14:paraId="49EFF28F" w14:textId="77777777" w:rsidR="00E16CD8" w:rsidRDefault="00E16CD8">
      <w:pPr>
        <w:pStyle w:val="CenterTextBold"/>
        <w:spacing w:before="0"/>
        <w:rPr>
          <w:sz w:val="22"/>
          <w:szCs w:val="22"/>
        </w:rPr>
      </w:pPr>
    </w:p>
    <w:p w14:paraId="1539334A" w14:textId="77777777" w:rsidR="00E16CD8" w:rsidRDefault="00E16CD8">
      <w:pPr>
        <w:rPr>
          <w:sz w:val="22"/>
          <w:szCs w:val="22"/>
        </w:rPr>
        <w:sectPr w:rsidR="00E16CD8">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296" w:left="1440" w:header="864" w:footer="720" w:gutter="0"/>
          <w:pgNumType w:start="1"/>
          <w:cols w:space="720"/>
          <w:titlePg/>
        </w:sectPr>
      </w:pPr>
    </w:p>
    <w:p w14:paraId="4E716178" w14:textId="77777777" w:rsidR="00E16CD8" w:rsidRDefault="00E16CD8">
      <w:pPr>
        <w:pStyle w:val="Heading1"/>
        <w:numPr>
          <w:ilvl w:val="0"/>
          <w:numId w:val="0"/>
        </w:numPr>
        <w:ind w:left="504"/>
        <w:rPr>
          <w:b/>
          <w:sz w:val="22"/>
          <w:szCs w:val="22"/>
        </w:rPr>
      </w:pPr>
      <w:r>
        <w:rPr>
          <w:b/>
          <w:sz w:val="22"/>
          <w:szCs w:val="22"/>
        </w:rPr>
        <w:lastRenderedPageBreak/>
        <w:t>II.  BASIC INVESTOR INFORMATION</w:t>
      </w:r>
    </w:p>
    <w:p w14:paraId="6EB50C49" w14:textId="7235EEE5" w:rsidR="00E16CD8" w:rsidRDefault="00E16CD8">
      <w:pPr>
        <w:tabs>
          <w:tab w:val="left" w:pos="720"/>
          <w:tab w:val="left" w:pos="1440"/>
          <w:tab w:val="left" w:pos="9360"/>
        </w:tabs>
        <w:rPr>
          <w:sz w:val="22"/>
          <w:szCs w:val="22"/>
          <w:u w:val="single"/>
        </w:rPr>
      </w:pPr>
      <w:r>
        <w:rPr>
          <w:sz w:val="22"/>
          <w:szCs w:val="22"/>
        </w:rPr>
        <w:t xml:space="preserve">Name of Investor/Investor Entity: </w:t>
      </w:r>
      <w:r w:rsidR="00D67F0D">
        <w:rPr>
          <w:b/>
          <w:sz w:val="22"/>
          <w:szCs w:val="22"/>
        </w:rPr>
        <w:t>____________________________________________________</w:t>
      </w:r>
    </w:p>
    <w:p w14:paraId="32A5489A" w14:textId="77777777" w:rsidR="00E16CD8" w:rsidRDefault="00E16CD8">
      <w:pPr>
        <w:spacing w:before="0"/>
        <w:rPr>
          <w:b/>
          <w:sz w:val="20"/>
        </w:rPr>
      </w:pPr>
      <w:r>
        <w:rPr>
          <w:sz w:val="22"/>
          <w:szCs w:val="22"/>
        </w:rPr>
        <w:tab/>
      </w:r>
      <w:r>
        <w:rPr>
          <w:sz w:val="22"/>
          <w:szCs w:val="22"/>
        </w:rPr>
        <w:tab/>
      </w:r>
      <w:r>
        <w:rPr>
          <w:sz w:val="20"/>
        </w:rPr>
        <w:t xml:space="preserve">        </w:t>
      </w:r>
      <w:r>
        <w:rPr>
          <w:b/>
          <w:sz w:val="20"/>
        </w:rPr>
        <w:t>(EXACT NAME AS IT SHOULD APPEAR ON SECURITIES DOCUMENTS)</w:t>
      </w:r>
    </w:p>
    <w:p w14:paraId="09DF0DFF" w14:textId="77777777" w:rsidR="00E16CD8" w:rsidRDefault="00E16CD8">
      <w:pPr>
        <w:spacing w:before="0"/>
        <w:rPr>
          <w:b/>
          <w:sz w:val="22"/>
          <w:szCs w:val="22"/>
        </w:rPr>
      </w:pPr>
    </w:p>
    <w:p w14:paraId="4D289F24" w14:textId="615351F7" w:rsidR="00E16CD8" w:rsidRDefault="00E16CD8">
      <w:pPr>
        <w:tabs>
          <w:tab w:val="left" w:pos="720"/>
          <w:tab w:val="left" w:pos="1440"/>
          <w:tab w:val="left" w:pos="9360"/>
        </w:tabs>
        <w:rPr>
          <w:sz w:val="22"/>
          <w:szCs w:val="22"/>
          <w:u w:val="single"/>
        </w:rPr>
      </w:pPr>
      <w:r>
        <w:rPr>
          <w:sz w:val="22"/>
          <w:szCs w:val="22"/>
        </w:rPr>
        <w:t xml:space="preserve">Contact Address of Investor/Investor Entity: </w:t>
      </w:r>
      <w:r w:rsidR="00D67F0D">
        <w:rPr>
          <w:sz w:val="22"/>
          <w:szCs w:val="22"/>
        </w:rPr>
        <w:t>___________________________________________</w:t>
      </w:r>
    </w:p>
    <w:p w14:paraId="2A6E0810" w14:textId="3F0476AB" w:rsidR="00E16CD8" w:rsidRDefault="00E16CD8">
      <w:pPr>
        <w:tabs>
          <w:tab w:val="left" w:pos="720"/>
          <w:tab w:val="left" w:pos="1440"/>
          <w:tab w:val="left" w:pos="9360"/>
        </w:tabs>
        <w:rPr>
          <w:b/>
          <w:sz w:val="22"/>
          <w:szCs w:val="22"/>
          <w:u w:val="single"/>
        </w:rPr>
      </w:pPr>
      <w:r>
        <w:rPr>
          <w:sz w:val="22"/>
          <w:szCs w:val="22"/>
        </w:rPr>
        <w:t xml:space="preserve">Address: </w:t>
      </w:r>
      <w:r w:rsidR="00D67F0D">
        <w:rPr>
          <w:rFonts w:ascii="Arial" w:hAnsi="Arial" w:cs="Arial"/>
          <w:color w:val="000000"/>
        </w:rPr>
        <w:t>_________________________________________________________</w:t>
      </w:r>
      <w:bookmarkStart w:id="11" w:name="_GoBack"/>
      <w:bookmarkEnd w:id="11"/>
      <w:r>
        <w:rPr>
          <w:sz w:val="22"/>
          <w:szCs w:val="22"/>
        </w:rPr>
        <w:tab/>
      </w:r>
    </w:p>
    <w:p w14:paraId="5A381B70" w14:textId="77777777" w:rsidR="00E16CD8" w:rsidRDefault="00E16CD8">
      <w:pPr>
        <w:pStyle w:val="Heading1"/>
        <w:numPr>
          <w:ilvl w:val="0"/>
          <w:numId w:val="0"/>
        </w:numPr>
        <w:ind w:left="504"/>
        <w:rPr>
          <w:b/>
          <w:sz w:val="22"/>
          <w:szCs w:val="22"/>
        </w:rPr>
      </w:pPr>
      <w:r>
        <w:rPr>
          <w:b/>
          <w:sz w:val="22"/>
          <w:szCs w:val="22"/>
        </w:rPr>
        <w:t>III.  SIGNATURE</w:t>
      </w:r>
    </w:p>
    <w:p w14:paraId="3581786C" w14:textId="77777777" w:rsidR="00E16CD8" w:rsidRDefault="00E16CD8">
      <w:pPr>
        <w:ind w:left="720" w:firstLine="0"/>
        <w:jc w:val="both"/>
        <w:rPr>
          <w:sz w:val="22"/>
          <w:szCs w:val="22"/>
        </w:rPr>
      </w:pPr>
      <w:r>
        <w:rPr>
          <w:sz w:val="22"/>
          <w:szCs w:val="22"/>
        </w:rPr>
        <w:t xml:space="preserve">The above information is true and </w:t>
      </w:r>
      <w:proofErr w:type="gramStart"/>
      <w:r>
        <w:rPr>
          <w:sz w:val="22"/>
          <w:szCs w:val="22"/>
        </w:rPr>
        <w:t>correct</w:t>
      </w:r>
      <w:proofErr w:type="gramEnd"/>
      <w:r>
        <w:rPr>
          <w:sz w:val="22"/>
          <w:szCs w:val="22"/>
        </w:rPr>
        <w:t xml:space="preserve"> and the undersigned recognizes that the Company and its counsel are relying on the truth and accuracy of such information in reliance on the exemption contained in Subsection 4(2) of the Securities Act and Regulation D promulgated thereunder.  The undersigned agrees to notify the Company promptly of any changes in the foregoing information which may occur prior to the investment.</w:t>
      </w:r>
    </w:p>
    <w:p w14:paraId="42F58DD1" w14:textId="77777777" w:rsidR="00E16CD8" w:rsidRDefault="00E16CD8">
      <w:pPr>
        <w:pStyle w:val="SignatureLine"/>
        <w:rPr>
          <w:b/>
          <w:sz w:val="22"/>
          <w:szCs w:val="22"/>
        </w:rPr>
      </w:pPr>
    </w:p>
    <w:p w14:paraId="614E68CF" w14:textId="77777777" w:rsidR="00E16CD8" w:rsidRDefault="00E16CD8">
      <w:pPr>
        <w:pStyle w:val="SignatureLine"/>
        <w:spacing w:before="120"/>
        <w:rPr>
          <w:sz w:val="22"/>
          <w:szCs w:val="22"/>
        </w:rPr>
      </w:pPr>
    </w:p>
    <w:p w14:paraId="1817BDE5" w14:textId="77777777" w:rsidR="00E16CD8" w:rsidRDefault="00E16CD8">
      <w:pPr>
        <w:pStyle w:val="SignatureLine"/>
        <w:spacing w:before="120"/>
        <w:rPr>
          <w:sz w:val="22"/>
          <w:szCs w:val="22"/>
          <w:u w:val="single"/>
        </w:rPr>
      </w:pPr>
      <w:r>
        <w:rPr>
          <w:sz w:val="22"/>
          <w:szCs w:val="22"/>
        </w:rPr>
        <w:t xml:space="preserve">By: </w:t>
      </w:r>
      <w:r>
        <w:rPr>
          <w:sz w:val="22"/>
          <w:szCs w:val="22"/>
          <w:u w:val="single"/>
        </w:rPr>
        <w:tab/>
      </w:r>
      <w:r>
        <w:rPr>
          <w:sz w:val="22"/>
          <w:szCs w:val="22"/>
          <w:u w:val="single"/>
        </w:rPr>
        <w:tab/>
      </w:r>
      <w:r>
        <w:rPr>
          <w:sz w:val="22"/>
          <w:szCs w:val="22"/>
          <w:u w:val="single"/>
        </w:rPr>
        <w:br/>
      </w:r>
    </w:p>
    <w:p w14:paraId="5482E272" w14:textId="11CF20D3" w:rsidR="00C921ED" w:rsidRPr="00C921ED" w:rsidRDefault="00C921ED" w:rsidP="00C921ED">
      <w:pPr>
        <w:shd w:val="clear" w:color="auto" w:fill="FFFFFF"/>
        <w:ind w:left="4320"/>
        <w:rPr>
          <w:rFonts w:ascii="Arial" w:hAnsi="Arial" w:cs="Arial"/>
          <w:color w:val="000000"/>
        </w:rPr>
      </w:pPr>
      <w:proofErr w:type="gramStart"/>
      <w:r w:rsidRPr="00C921ED">
        <w:rPr>
          <w:rFonts w:ascii="Arial" w:hAnsi="Arial" w:cs="Arial"/>
          <w:color w:val="000000"/>
        </w:rPr>
        <w:t>Name:</w:t>
      </w:r>
      <w:r w:rsidR="00D67F0D">
        <w:rPr>
          <w:rFonts w:ascii="Arial" w:hAnsi="Arial" w:cs="Arial"/>
          <w:color w:val="000000"/>
        </w:rPr>
        <w:t>_</w:t>
      </w:r>
      <w:proofErr w:type="gramEnd"/>
      <w:r w:rsidR="00D67F0D">
        <w:rPr>
          <w:rFonts w:ascii="Arial" w:hAnsi="Arial" w:cs="Arial"/>
          <w:color w:val="000000"/>
        </w:rPr>
        <w:t>____________________________</w:t>
      </w:r>
    </w:p>
    <w:p w14:paraId="3C36097A" w14:textId="6736AF5D" w:rsidR="00C921ED" w:rsidRPr="00C921ED" w:rsidRDefault="00C921ED" w:rsidP="00C921ED">
      <w:pPr>
        <w:shd w:val="clear" w:color="auto" w:fill="FFFFFF"/>
        <w:ind w:left="4320"/>
        <w:rPr>
          <w:rFonts w:ascii="Arial" w:hAnsi="Arial" w:cs="Arial"/>
          <w:color w:val="000000"/>
        </w:rPr>
      </w:pPr>
      <w:proofErr w:type="gramStart"/>
      <w:r w:rsidRPr="00C921ED">
        <w:rPr>
          <w:rFonts w:ascii="Arial" w:hAnsi="Arial" w:cs="Arial"/>
          <w:color w:val="000000"/>
        </w:rPr>
        <w:t>Title:</w:t>
      </w:r>
      <w:r w:rsidR="00D67F0D">
        <w:rPr>
          <w:rFonts w:ascii="Arial" w:hAnsi="Arial" w:cs="Arial"/>
          <w:color w:val="000000"/>
        </w:rPr>
        <w:t>_</w:t>
      </w:r>
      <w:proofErr w:type="gramEnd"/>
      <w:r w:rsidR="00D67F0D">
        <w:rPr>
          <w:rFonts w:ascii="Arial" w:hAnsi="Arial" w:cs="Arial"/>
          <w:color w:val="000000"/>
        </w:rPr>
        <w:t>_____________________________</w:t>
      </w:r>
    </w:p>
    <w:p w14:paraId="001673E7" w14:textId="2276C795" w:rsidR="00C921ED" w:rsidRPr="00C921ED" w:rsidRDefault="00C921ED" w:rsidP="00C921ED">
      <w:pPr>
        <w:shd w:val="clear" w:color="auto" w:fill="FFFFFF"/>
        <w:ind w:left="5040" w:firstLine="0"/>
        <w:rPr>
          <w:rFonts w:ascii="Arial" w:hAnsi="Arial" w:cs="Arial"/>
          <w:color w:val="000000"/>
        </w:rPr>
      </w:pPr>
      <w:r w:rsidRPr="00C921ED">
        <w:rPr>
          <w:rFonts w:ascii="Arial" w:hAnsi="Arial" w:cs="Arial"/>
          <w:color w:val="000000"/>
        </w:rPr>
        <w:t>Address: </w:t>
      </w:r>
      <w:r w:rsidR="00D67F0D">
        <w:rPr>
          <w:rFonts w:ascii="Arial" w:hAnsi="Arial" w:cs="Arial"/>
          <w:color w:val="000000"/>
        </w:rPr>
        <w:t>___________________________</w:t>
      </w:r>
      <w:r w:rsidR="00D67F0D">
        <w:rPr>
          <w:rFonts w:ascii="Arial" w:hAnsi="Arial" w:cs="Arial"/>
          <w:color w:val="000000"/>
        </w:rPr>
        <w:br/>
      </w:r>
      <w:r w:rsidR="00D67F0D">
        <w:rPr>
          <w:rFonts w:ascii="Arial" w:hAnsi="Arial" w:cs="Arial"/>
          <w:color w:val="000000"/>
        </w:rPr>
        <w:br/>
        <w:t>__________________________________</w:t>
      </w:r>
    </w:p>
    <w:p w14:paraId="78690B94" w14:textId="65687E6B" w:rsidR="00C921ED" w:rsidRDefault="00C921ED" w:rsidP="00C921ED">
      <w:pPr>
        <w:shd w:val="clear" w:color="auto" w:fill="FFFFFF"/>
        <w:ind w:left="4320"/>
        <w:rPr>
          <w:rFonts w:ascii="Arial" w:hAnsi="Arial" w:cs="Arial"/>
          <w:color w:val="222222"/>
        </w:rPr>
      </w:pPr>
      <w:r w:rsidRPr="00C921ED">
        <w:rPr>
          <w:rFonts w:ascii="Arial" w:hAnsi="Arial" w:cs="Arial"/>
          <w:color w:val="000000"/>
        </w:rPr>
        <w:t>Email: </w:t>
      </w:r>
      <w:hyperlink r:id="rId13" w:tgtFrame="_blank" w:history="1">
        <w:r w:rsidR="00D67F0D">
          <w:rPr>
            <w:rStyle w:val="Hyperlink"/>
            <w:rFonts w:ascii="Arial" w:hAnsi="Arial" w:cs="Arial"/>
            <w:color w:val="1155CC"/>
          </w:rPr>
          <w:t>_____________________________</w:t>
        </w:r>
      </w:hyperlink>
    </w:p>
    <w:p w14:paraId="5C4CDCA3" w14:textId="77777777" w:rsidR="00E16CD8" w:rsidRDefault="00E16CD8">
      <w:pPr>
        <w:pStyle w:val="SignatureLine"/>
        <w:rPr>
          <w:sz w:val="22"/>
          <w:szCs w:val="22"/>
        </w:rPr>
      </w:pPr>
    </w:p>
    <w:p w14:paraId="0BB94B7C" w14:textId="77777777" w:rsidR="00E16CD8" w:rsidRDefault="00E16CD8">
      <w:pPr>
        <w:pStyle w:val="SignatureLine"/>
        <w:spacing w:before="0"/>
        <w:rPr>
          <w:sz w:val="22"/>
          <w:szCs w:val="22"/>
        </w:rPr>
      </w:pPr>
    </w:p>
    <w:tbl>
      <w:tblPr>
        <w:tblW w:w="0" w:type="auto"/>
        <w:tblInd w:w="64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090"/>
      </w:tblGrid>
      <w:tr w:rsidR="00E16CD8" w14:paraId="100BD13A" w14:textId="77777777">
        <w:tc>
          <w:tcPr>
            <w:tcW w:w="9090" w:type="dxa"/>
          </w:tcPr>
          <w:p w14:paraId="5E918799" w14:textId="77777777" w:rsidR="00E16CD8" w:rsidRDefault="00E16CD8">
            <w:pPr>
              <w:pStyle w:val="TableStyle"/>
              <w:spacing w:before="240" w:after="240"/>
              <w:jc w:val="both"/>
              <w:rPr>
                <w:b/>
                <w:i/>
                <w:sz w:val="22"/>
                <w:szCs w:val="22"/>
              </w:rPr>
            </w:pPr>
            <w:r>
              <w:rPr>
                <w:b/>
                <w:i/>
                <w:sz w:val="22"/>
                <w:szCs w:val="22"/>
              </w:rPr>
              <w:t>THIS SHALL NOT BE DEEMED AN OFFER TO SELL SECURITIES.  NEITHER THE COMPANY NOR ANY STOCKHOLDER SHALL HAVE ANY OBLIGATION TO SELL OR PURCHASE SECURITIES UNTIL DEFINITIVE DOCUMENTATION OF SUCH SALE HAS BEEN EXECUTED AND DELIVERED BY THE PARTY AGAINST WHOM SUCH OBLIGATION IS SOUGHT TO BE ENFORCED.</w:t>
            </w:r>
          </w:p>
        </w:tc>
      </w:tr>
    </w:tbl>
    <w:p w14:paraId="30664CFA" w14:textId="77777777" w:rsidR="00E16CD8" w:rsidRDefault="00E16CD8">
      <w:pPr>
        <w:pStyle w:val="SignatureLine"/>
        <w:tabs>
          <w:tab w:val="clear" w:pos="5472"/>
        </w:tabs>
        <w:spacing w:before="0"/>
        <w:ind w:left="0"/>
        <w:rPr>
          <w:sz w:val="22"/>
          <w:szCs w:val="22"/>
        </w:rPr>
      </w:pPr>
    </w:p>
    <w:p w14:paraId="5FA3E16B" w14:textId="77777777" w:rsidR="00E16CD8" w:rsidRDefault="00E16CD8">
      <w:pPr>
        <w:pStyle w:val="Heading1"/>
        <w:numPr>
          <w:ilvl w:val="0"/>
          <w:numId w:val="0"/>
        </w:numPr>
        <w:ind w:left="504"/>
        <w:rPr>
          <w:sz w:val="22"/>
          <w:szCs w:val="22"/>
        </w:rPr>
      </w:pPr>
      <w:r>
        <w:rPr>
          <w:sz w:val="22"/>
          <w:szCs w:val="22"/>
        </w:rPr>
        <w:t xml:space="preserve"> </w:t>
      </w:r>
    </w:p>
    <w:sectPr w:rsidR="00E16CD8">
      <w:footerReference w:type="first" r:id="rId14"/>
      <w:pgSz w:w="12240" w:h="15840" w:code="1"/>
      <w:pgMar w:top="1440" w:right="1080" w:bottom="1296" w:left="1440" w:header="86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04AFD" w14:textId="77777777" w:rsidR="00A96343" w:rsidRDefault="00A96343">
      <w:r>
        <w:separator/>
      </w:r>
    </w:p>
  </w:endnote>
  <w:endnote w:type="continuationSeparator" w:id="0">
    <w:p w14:paraId="3939B2D7" w14:textId="77777777" w:rsidR="00A96343" w:rsidRDefault="00A9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ms Rmn">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3C8C" w14:textId="77777777" w:rsidR="00834A5D" w:rsidRDefault="00834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66BE1" w14:textId="77777777" w:rsidR="00E16CD8" w:rsidRDefault="00E16CD8">
    <w:pPr>
      <w:pStyle w:val="Footer"/>
      <w:jc w:val="center"/>
    </w:pPr>
    <w:r>
      <w:fldChar w:fldCharType="begin"/>
    </w:r>
    <w:r>
      <w:instrText xml:space="preserve"> PAGE   \* MERGEFORMAT </w:instrText>
    </w:r>
    <w:r>
      <w:fldChar w:fldCharType="separate"/>
    </w:r>
    <w:r w:rsidR="00EE330F">
      <w:rPr>
        <w:noProof/>
      </w:rPr>
      <w:t>2</w:t>
    </w:r>
    <w:r>
      <w:fldChar w:fldCharType="end"/>
    </w:r>
  </w:p>
  <w:p w14:paraId="0BC5A03C" w14:textId="77777777" w:rsidR="00E16CD8" w:rsidRDefault="00E16CD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52769" w14:textId="77777777" w:rsidR="00E16CD8" w:rsidRDefault="00E16CD8">
    <w:pPr>
      <w:pStyle w:val="Footer"/>
      <w:jc w:val="center"/>
    </w:pPr>
    <w:r>
      <w:fldChar w:fldCharType="begin"/>
    </w:r>
    <w:r>
      <w:instrText xml:space="preserve"> PAGE   \* MERGEFORMAT </w:instrText>
    </w:r>
    <w:r>
      <w:fldChar w:fldCharType="separate"/>
    </w:r>
    <w:r w:rsidR="00EE330F">
      <w:rPr>
        <w:noProof/>
      </w:rPr>
      <w:t>1</w:t>
    </w:r>
    <w:r>
      <w:fldChar w:fldCharType="end"/>
    </w:r>
  </w:p>
  <w:p w14:paraId="2AD5B958" w14:textId="77777777" w:rsidR="00E16CD8" w:rsidRDefault="00E16CD8">
    <w:pPr>
      <w:pStyle w:val="Footer"/>
      <w:tabs>
        <w:tab w:val="clear" w:pos="5040"/>
      </w:tabs>
      <w:jc w:val="cen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EDE3" w14:textId="1AA6B347" w:rsidR="00E16CD8" w:rsidRDefault="00E16CD8">
    <w:pPr>
      <w:pStyle w:val="Footer"/>
      <w:tabs>
        <w:tab w:val="clear" w:pos="5040"/>
      </w:tabs>
      <w:jc w:val="center"/>
      <w:rPr>
        <w:smallCaps/>
        <w:sz w:val="20"/>
        <w:lang w:val="fr-FR"/>
      </w:rPr>
    </w:pPr>
    <w:r w:rsidRPr="00C921ED">
      <w:rPr>
        <w:smallCaps/>
        <w:sz w:val="20"/>
        <w:lang w:val="en-GB"/>
      </w:rPr>
      <w:t xml:space="preserve">Signature Page to </w:t>
    </w:r>
    <w:proofErr w:type="spellStart"/>
    <w:r w:rsidR="00834A5D" w:rsidRPr="00C921ED">
      <w:rPr>
        <w:smallCaps/>
        <w:sz w:val="20"/>
        <w:lang w:val="en-GB"/>
      </w:rPr>
      <w:t>HeyDaily</w:t>
    </w:r>
    <w:proofErr w:type="spellEnd"/>
    <w:r w:rsidR="00633B71" w:rsidRPr="00C921ED">
      <w:rPr>
        <w:smallCaps/>
        <w:sz w:val="20"/>
        <w:lang w:val="en-GB"/>
      </w:rPr>
      <w:t xml:space="preserve"> Inc.</w:t>
    </w:r>
    <w:r w:rsidRPr="00C921ED">
      <w:rPr>
        <w:smallCaps/>
        <w:sz w:val="20"/>
        <w:lang w:val="en-GB"/>
      </w:rPr>
      <w:t xml:space="preserve"> </w:t>
    </w:r>
    <w:proofErr w:type="spellStart"/>
    <w:r>
      <w:rPr>
        <w:smallCaps/>
        <w:sz w:val="20"/>
        <w:lang w:val="fr-FR"/>
      </w:rPr>
      <w:t>Investor</w:t>
    </w:r>
    <w:proofErr w:type="spellEnd"/>
    <w:r>
      <w:rPr>
        <w:smallCaps/>
        <w:sz w:val="20"/>
        <w:lang w:val="fr-FR"/>
      </w:rPr>
      <w:t xml:space="preserve">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434F0" w14:textId="77777777" w:rsidR="00A96343" w:rsidRDefault="00A96343">
      <w:r>
        <w:separator/>
      </w:r>
    </w:p>
  </w:footnote>
  <w:footnote w:type="continuationSeparator" w:id="0">
    <w:p w14:paraId="7C4191D1" w14:textId="77777777" w:rsidR="00A96343" w:rsidRDefault="00A96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8A42" w14:textId="77777777" w:rsidR="00834A5D" w:rsidRDefault="00834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FB5A" w14:textId="77777777" w:rsidR="00834A5D" w:rsidRDefault="00834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02E3" w14:textId="77777777" w:rsidR="00834A5D" w:rsidRDefault="00834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68D6E8"/>
    <w:lvl w:ilvl="0">
      <w:start w:val="1"/>
      <w:numFmt w:val="decimal"/>
      <w:lvlText w:val="%1."/>
      <w:lvlJc w:val="left"/>
      <w:pPr>
        <w:tabs>
          <w:tab w:val="num" w:pos="1800"/>
        </w:tabs>
        <w:ind w:left="1800" w:hanging="360"/>
      </w:pPr>
    </w:lvl>
  </w:abstractNum>
  <w:abstractNum w:abstractNumId="1" w15:restartNumberingAfterBreak="0">
    <w:nsid w:val="0279176B"/>
    <w:multiLevelType w:val="multilevel"/>
    <w:tmpl w:val="15048A56"/>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48224E5"/>
    <w:multiLevelType w:val="hybridMultilevel"/>
    <w:tmpl w:val="3BEAF4A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C2769"/>
    <w:multiLevelType w:val="multilevel"/>
    <w:tmpl w:val="BB30AA5A"/>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32C3341"/>
    <w:multiLevelType w:val="multilevel"/>
    <w:tmpl w:val="AA6A3CD8"/>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5" w15:restartNumberingAfterBreak="0">
    <w:nsid w:val="22984A4F"/>
    <w:multiLevelType w:val="multilevel"/>
    <w:tmpl w:val="88082F00"/>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rPr>
        <w:rFonts w:ascii="Times New Roman" w:hAnsi="Times New Roman" w:hint="default"/>
        <w:b w:val="0"/>
        <w:i w:val="0"/>
        <w:sz w:val="24"/>
      </w:rPr>
    </w:lvl>
    <w:lvl w:ilvl="2">
      <w:start w:val="1"/>
      <w:numFmt w:val="lowerRoman"/>
      <w:lvlText w:val="(%3)"/>
      <w:lvlJc w:val="right"/>
      <w:pPr>
        <w:tabs>
          <w:tab w:val="num" w:pos="2880"/>
        </w:tabs>
        <w:ind w:left="0" w:firstLine="2520"/>
      </w:pPr>
    </w:lvl>
    <w:lvl w:ilvl="3">
      <w:start w:val="1"/>
      <w:numFmt w:val="decimal"/>
      <w:lvlText w:val="(%4)"/>
      <w:lvlJc w:val="left"/>
      <w:pPr>
        <w:tabs>
          <w:tab w:val="num" w:pos="3240"/>
        </w:tabs>
        <w:ind w:left="0" w:firstLine="2880"/>
      </w:pPr>
    </w:lvl>
    <w:lvl w:ilvl="4">
      <w:start w:val="1"/>
      <w:numFmt w:val="lowerLetter"/>
      <w:lvlText w:val="%5)"/>
      <w:lvlJc w:val="left"/>
      <w:pPr>
        <w:tabs>
          <w:tab w:val="num" w:pos="3960"/>
        </w:tabs>
        <w:ind w:left="0" w:firstLine="3600"/>
      </w:pPr>
    </w:lvl>
    <w:lvl w:ilvl="5">
      <w:start w:val="1"/>
      <w:numFmt w:val="lowerRoman"/>
      <w:lvlText w:val="%6)"/>
      <w:lvlJc w:val="right"/>
      <w:pPr>
        <w:tabs>
          <w:tab w:val="num" w:pos="5040"/>
        </w:tabs>
        <w:ind w:left="0" w:firstLine="4680"/>
      </w:pPr>
    </w:lvl>
    <w:lvl w:ilvl="6">
      <w:start w:val="1"/>
      <w:numFmt w:val="decimal"/>
      <w:lvlText w:val="%7)"/>
      <w:lvlJc w:val="left"/>
      <w:pPr>
        <w:tabs>
          <w:tab w:val="num" w:pos="5400"/>
        </w:tabs>
        <w:ind w:left="0" w:firstLine="5040"/>
      </w:pPr>
    </w:lvl>
    <w:lvl w:ilvl="7">
      <w:start w:val="1"/>
      <w:numFmt w:val="lowerLetter"/>
      <w:lvlText w:val="%8."/>
      <w:lvlJc w:val="left"/>
      <w:pPr>
        <w:tabs>
          <w:tab w:val="num" w:pos="6120"/>
        </w:tabs>
        <w:ind w:left="0" w:firstLine="5760"/>
      </w:pPr>
    </w:lvl>
    <w:lvl w:ilvl="8">
      <w:start w:val="1"/>
      <w:numFmt w:val="lowerLetter"/>
      <w:lvlText w:val="(%9)"/>
      <w:lvlJc w:val="left"/>
      <w:pPr>
        <w:tabs>
          <w:tab w:val="num" w:pos="1800"/>
        </w:tabs>
        <w:ind w:left="0" w:firstLine="1440"/>
      </w:pPr>
    </w:lvl>
  </w:abstractNum>
  <w:abstractNum w:abstractNumId="6" w15:restartNumberingAfterBreak="0">
    <w:nsid w:val="28A45641"/>
    <w:multiLevelType w:val="multilevel"/>
    <w:tmpl w:val="E4A646BC"/>
    <w:lvl w:ilvl="0">
      <w:start w:val="1"/>
      <w:numFmt w:val="upperRoman"/>
      <w:pStyle w:val="Heading1"/>
      <w:lvlText w:val="%1."/>
      <w:lvlJc w:val="left"/>
      <w:pPr>
        <w:tabs>
          <w:tab w:val="num" w:pos="720"/>
        </w:tabs>
        <w:ind w:left="0" w:firstLine="0"/>
      </w:pPr>
      <w:rPr>
        <w:u w:val="none"/>
      </w:rPr>
    </w:lvl>
    <w:lvl w:ilvl="1">
      <w:start w:val="1"/>
      <w:numFmt w:val="upperLetter"/>
      <w:pStyle w:val="Heading2"/>
      <w:lvlText w:val="(%2)"/>
      <w:lvlJc w:val="left"/>
      <w:pPr>
        <w:tabs>
          <w:tab w:val="num" w:pos="1080"/>
        </w:tabs>
        <w:ind w:left="0" w:firstLine="72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rPr>
        <w:u w:val="none"/>
      </w:r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7" w15:restartNumberingAfterBreak="0">
    <w:nsid w:val="2BAF1C88"/>
    <w:multiLevelType w:val="multilevel"/>
    <w:tmpl w:val="103C1218"/>
    <w:lvl w:ilvl="0">
      <w:start w:val="1"/>
      <w:numFmt w:val="upperRoman"/>
      <w:lvlText w:val="%1."/>
      <w:lvlJc w:val="left"/>
      <w:pPr>
        <w:tabs>
          <w:tab w:val="num" w:pos="1440"/>
        </w:tabs>
        <w:ind w:left="0" w:firstLine="720"/>
      </w:pPr>
    </w:lvl>
    <w:lvl w:ilvl="1">
      <w:start w:val="1"/>
      <w:numFmt w:val="decimal"/>
      <w:isLgl/>
      <w:lvlText w:val="%1.%2"/>
      <w:lvlJc w:val="left"/>
      <w:pPr>
        <w:tabs>
          <w:tab w:val="num" w:pos="1800"/>
        </w:tabs>
        <w:ind w:left="0" w:firstLine="1440"/>
      </w:pPr>
    </w:lvl>
    <w:lvl w:ilvl="2">
      <w:start w:val="1"/>
      <w:numFmt w:val="lowerLetter"/>
      <w:lvlText w:val="(%3)"/>
      <w:lvlJc w:val="left"/>
      <w:pPr>
        <w:tabs>
          <w:tab w:val="num" w:pos="2520"/>
        </w:tabs>
        <w:ind w:left="0" w:firstLine="2160"/>
      </w:pPr>
    </w:lvl>
    <w:lvl w:ilvl="3">
      <w:start w:val="1"/>
      <w:numFmt w:val="lowerRoman"/>
      <w:lvlText w:val="(%4)"/>
      <w:lvlJc w:val="right"/>
      <w:pPr>
        <w:tabs>
          <w:tab w:val="num" w:pos="3600"/>
        </w:tabs>
        <w:ind w:left="0" w:firstLine="324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Roman"/>
      <w:lvlText w:val="%7)"/>
      <w:lvlJc w:val="right"/>
      <w:pPr>
        <w:tabs>
          <w:tab w:val="num" w:pos="5760"/>
        </w:tabs>
        <w:ind w:left="0" w:firstLine="5400"/>
      </w:pPr>
    </w:lvl>
    <w:lvl w:ilvl="7">
      <w:start w:val="1"/>
      <w:numFmt w:val="decimal"/>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8" w15:restartNumberingAfterBreak="0">
    <w:nsid w:val="35524239"/>
    <w:multiLevelType w:val="multilevel"/>
    <w:tmpl w:val="EC74DC38"/>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59C4D38"/>
    <w:multiLevelType w:val="multilevel"/>
    <w:tmpl w:val="F94678BC"/>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10" w15:restartNumberingAfterBreak="0">
    <w:nsid w:val="3C2A60B2"/>
    <w:multiLevelType w:val="multilevel"/>
    <w:tmpl w:val="BBD09246"/>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decimal"/>
      <w:lvlText w:val="(%4)"/>
      <w:lvlJc w:val="left"/>
      <w:pPr>
        <w:tabs>
          <w:tab w:val="num" w:pos="3240"/>
        </w:tabs>
        <w:ind w:left="0" w:firstLine="2880"/>
      </w:pPr>
    </w:lvl>
    <w:lvl w:ilvl="4">
      <w:start w:val="1"/>
      <w:numFmt w:val="lowerLetter"/>
      <w:lvlText w:val="%5)"/>
      <w:lvlJc w:val="left"/>
      <w:pPr>
        <w:tabs>
          <w:tab w:val="num" w:pos="3960"/>
        </w:tabs>
        <w:ind w:left="0" w:firstLine="3600"/>
      </w:pPr>
    </w:lvl>
    <w:lvl w:ilvl="5">
      <w:start w:val="1"/>
      <w:numFmt w:val="lowerRoman"/>
      <w:lvlText w:val="%6)"/>
      <w:lvlJc w:val="right"/>
      <w:pPr>
        <w:tabs>
          <w:tab w:val="num" w:pos="5040"/>
        </w:tabs>
        <w:ind w:left="0" w:firstLine="4680"/>
      </w:pPr>
    </w:lvl>
    <w:lvl w:ilvl="6">
      <w:start w:val="1"/>
      <w:numFmt w:val="decimal"/>
      <w:lvlText w:val="%7)"/>
      <w:lvlJc w:val="left"/>
      <w:pPr>
        <w:tabs>
          <w:tab w:val="num" w:pos="540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1" w15:restartNumberingAfterBreak="0">
    <w:nsid w:val="3FB0022F"/>
    <w:multiLevelType w:val="multilevel"/>
    <w:tmpl w:val="9D729EA6"/>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decimal"/>
      <w:lvlText w:val="(%5)"/>
      <w:lvlJc w:val="left"/>
      <w:pPr>
        <w:tabs>
          <w:tab w:val="num" w:pos="3960"/>
        </w:tabs>
        <w:ind w:left="0" w:firstLine="3600"/>
      </w:pPr>
    </w:lvl>
    <w:lvl w:ilvl="5">
      <w:start w:val="1"/>
      <w:numFmt w:val="lowerLetter"/>
      <w:lvlText w:val="%6)"/>
      <w:lvlJc w:val="left"/>
      <w:pPr>
        <w:tabs>
          <w:tab w:val="num" w:pos="4680"/>
        </w:tabs>
        <w:ind w:left="0" w:firstLine="4320"/>
      </w:pPr>
    </w:lvl>
    <w:lvl w:ilvl="6">
      <w:start w:val="1"/>
      <w:numFmt w:val="lowerRoman"/>
      <w:lvlText w:val="%7)"/>
      <w:lvlJc w:val="right"/>
      <w:pPr>
        <w:tabs>
          <w:tab w:val="num" w:pos="5760"/>
        </w:tabs>
        <w:ind w:left="0" w:firstLine="540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E636CC"/>
    <w:multiLevelType w:val="singleLevel"/>
    <w:tmpl w:val="F0603C92"/>
    <w:lvl w:ilvl="0">
      <w:start w:val="1"/>
      <w:numFmt w:val="upperLetter"/>
      <w:lvlText w:val="%1."/>
      <w:lvlJc w:val="left"/>
      <w:pPr>
        <w:tabs>
          <w:tab w:val="num" w:pos="1080"/>
        </w:tabs>
        <w:ind w:left="1080" w:hanging="360"/>
      </w:pPr>
      <w:rPr>
        <w:rFonts w:hint="default"/>
      </w:rPr>
    </w:lvl>
  </w:abstractNum>
  <w:abstractNum w:abstractNumId="13" w15:restartNumberingAfterBreak="0">
    <w:nsid w:val="52FF3C55"/>
    <w:multiLevelType w:val="multilevel"/>
    <w:tmpl w:val="275EAF3A"/>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lowerLetter"/>
      <w:lvlText w:val="(%4)"/>
      <w:lvlJc w:val="left"/>
      <w:pPr>
        <w:tabs>
          <w:tab w:val="num" w:pos="3240"/>
        </w:tabs>
        <w:ind w:left="0" w:firstLine="2880"/>
      </w:pPr>
    </w:lvl>
    <w:lvl w:ilvl="4">
      <w:start w:val="1"/>
      <w:numFmt w:val="decimal"/>
      <w:lvlText w:val="(%5)"/>
      <w:lvlJc w:val="left"/>
      <w:pPr>
        <w:tabs>
          <w:tab w:val="num" w:pos="3960"/>
        </w:tabs>
        <w:ind w:left="0" w:firstLine="3600"/>
      </w:pPr>
    </w:lvl>
    <w:lvl w:ilvl="5">
      <w:start w:val="1"/>
      <w:numFmt w:val="lowerLetter"/>
      <w:lvlText w:val="%6)"/>
      <w:lvlJc w:val="left"/>
      <w:pPr>
        <w:tabs>
          <w:tab w:val="num" w:pos="4680"/>
        </w:tabs>
        <w:ind w:left="0" w:firstLine="43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7F76114"/>
    <w:multiLevelType w:val="multilevel"/>
    <w:tmpl w:val="BDAAD784"/>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decimal"/>
      <w:lvlText w:val="(%4)"/>
      <w:lvlJc w:val="left"/>
      <w:pPr>
        <w:tabs>
          <w:tab w:val="num" w:pos="3240"/>
        </w:tabs>
        <w:ind w:left="0" w:firstLine="2880"/>
      </w:pPr>
    </w:lvl>
    <w:lvl w:ilvl="4">
      <w:start w:val="1"/>
      <w:numFmt w:val="lowerLetter"/>
      <w:lvlText w:val="%5)"/>
      <w:lvlJc w:val="left"/>
      <w:pPr>
        <w:tabs>
          <w:tab w:val="num" w:pos="3960"/>
        </w:tabs>
        <w:ind w:left="0" w:firstLine="3600"/>
      </w:pPr>
    </w:lvl>
    <w:lvl w:ilvl="5">
      <w:start w:val="1"/>
      <w:numFmt w:val="lowerRoman"/>
      <w:lvlText w:val="%6)"/>
      <w:lvlJc w:val="right"/>
      <w:pPr>
        <w:tabs>
          <w:tab w:val="num" w:pos="5040"/>
        </w:tabs>
        <w:ind w:left="0" w:firstLine="4680"/>
      </w:pPr>
    </w:lvl>
    <w:lvl w:ilvl="6">
      <w:start w:val="1"/>
      <w:numFmt w:val="decimal"/>
      <w:lvlText w:val="%7)"/>
      <w:lvlJc w:val="left"/>
      <w:pPr>
        <w:tabs>
          <w:tab w:val="num" w:pos="540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5" w15:restartNumberingAfterBreak="0">
    <w:nsid w:val="5CCB1F40"/>
    <w:multiLevelType w:val="multilevel"/>
    <w:tmpl w:val="5130ED64"/>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decimal"/>
      <w:lvlText w:val="(%5)"/>
      <w:lvlJc w:val="left"/>
      <w:pPr>
        <w:tabs>
          <w:tab w:val="num" w:pos="3960"/>
        </w:tabs>
        <w:ind w:left="0" w:firstLine="3600"/>
      </w:pPr>
    </w:lvl>
    <w:lvl w:ilvl="5">
      <w:start w:val="1"/>
      <w:numFmt w:val="lowerLetter"/>
      <w:lvlText w:val="%6)"/>
      <w:lvlJc w:val="left"/>
      <w:pPr>
        <w:tabs>
          <w:tab w:val="num" w:pos="4680"/>
        </w:tabs>
        <w:ind w:left="0" w:firstLine="43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971B8D"/>
    <w:multiLevelType w:val="multilevel"/>
    <w:tmpl w:val="08FE52C4"/>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decimal"/>
      <w:lvlText w:val="(%5)"/>
      <w:lvlJc w:val="left"/>
      <w:pPr>
        <w:tabs>
          <w:tab w:val="num" w:pos="3960"/>
        </w:tabs>
        <w:ind w:left="0" w:firstLine="360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EA463CF"/>
    <w:multiLevelType w:val="multilevel"/>
    <w:tmpl w:val="2DE618D8"/>
    <w:lvl w:ilvl="0">
      <w:start w:val="1"/>
      <w:numFmt w:val="decimal"/>
      <w:lvlText w:val="%1."/>
      <w:lvlJc w:val="left"/>
      <w:pPr>
        <w:tabs>
          <w:tab w:val="num" w:pos="1080"/>
        </w:tabs>
        <w:ind w:left="0" w:firstLine="720"/>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decimal"/>
      <w:lvlText w:val="(%4)"/>
      <w:lvlJc w:val="left"/>
      <w:pPr>
        <w:tabs>
          <w:tab w:val="num" w:pos="3240"/>
        </w:tabs>
        <w:ind w:left="0" w:firstLine="2880"/>
      </w:pPr>
    </w:lvl>
    <w:lvl w:ilvl="4">
      <w:start w:val="1"/>
      <w:numFmt w:val="lowerLetter"/>
      <w:lvlText w:val="%5)"/>
      <w:lvlJc w:val="left"/>
      <w:pPr>
        <w:tabs>
          <w:tab w:val="num" w:pos="3960"/>
        </w:tabs>
        <w:ind w:left="0" w:firstLine="3600"/>
      </w:pPr>
    </w:lvl>
    <w:lvl w:ilvl="5">
      <w:start w:val="1"/>
      <w:numFmt w:val="lowerRoman"/>
      <w:lvlText w:val="%6)"/>
      <w:lvlJc w:val="right"/>
      <w:pPr>
        <w:tabs>
          <w:tab w:val="num" w:pos="5040"/>
        </w:tabs>
        <w:ind w:left="0" w:firstLine="4680"/>
      </w:pPr>
    </w:lvl>
    <w:lvl w:ilvl="6">
      <w:start w:val="1"/>
      <w:numFmt w:val="decimal"/>
      <w:lvlText w:val="%7)"/>
      <w:lvlJc w:val="left"/>
      <w:pPr>
        <w:tabs>
          <w:tab w:val="num" w:pos="540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num w:numId="1">
    <w:abstractNumId w:val="8"/>
  </w:num>
  <w:num w:numId="2">
    <w:abstractNumId w:val="1"/>
  </w:num>
  <w:num w:numId="3">
    <w:abstractNumId w:val="3"/>
  </w:num>
  <w:num w:numId="4">
    <w:abstractNumId w:val="16"/>
  </w:num>
  <w:num w:numId="5">
    <w:abstractNumId w:val="15"/>
  </w:num>
  <w:num w:numId="6">
    <w:abstractNumId w:val="11"/>
  </w:num>
  <w:num w:numId="7">
    <w:abstractNumId w:val="17"/>
  </w:num>
  <w:num w:numId="8">
    <w:abstractNumId w:val="10"/>
  </w:num>
  <w:num w:numId="9">
    <w:abstractNumId w:val="14"/>
  </w:num>
  <w:num w:numId="10">
    <w:abstractNumId w:val="5"/>
  </w:num>
  <w:num w:numId="1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 w:numId="14">
    <w:abstractNumId w:val="9"/>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2A2"/>
    <w:rsid w:val="00100F0C"/>
    <w:rsid w:val="00136FE7"/>
    <w:rsid w:val="001F7D0F"/>
    <w:rsid w:val="0032007F"/>
    <w:rsid w:val="00322068"/>
    <w:rsid w:val="00333518"/>
    <w:rsid w:val="00337113"/>
    <w:rsid w:val="00373154"/>
    <w:rsid w:val="003B1E66"/>
    <w:rsid w:val="00412C15"/>
    <w:rsid w:val="0041463A"/>
    <w:rsid w:val="00445247"/>
    <w:rsid w:val="004B28B1"/>
    <w:rsid w:val="004E18C5"/>
    <w:rsid w:val="004F3F21"/>
    <w:rsid w:val="004F6416"/>
    <w:rsid w:val="005902A2"/>
    <w:rsid w:val="005A7969"/>
    <w:rsid w:val="005C4467"/>
    <w:rsid w:val="005D5A5D"/>
    <w:rsid w:val="00600E8A"/>
    <w:rsid w:val="00633B71"/>
    <w:rsid w:val="00681548"/>
    <w:rsid w:val="00695607"/>
    <w:rsid w:val="006973C7"/>
    <w:rsid w:val="006F247F"/>
    <w:rsid w:val="006F7939"/>
    <w:rsid w:val="00741DD1"/>
    <w:rsid w:val="00764F12"/>
    <w:rsid w:val="007C78D2"/>
    <w:rsid w:val="00801783"/>
    <w:rsid w:val="00834331"/>
    <w:rsid w:val="00834A5D"/>
    <w:rsid w:val="008D21D1"/>
    <w:rsid w:val="008F33EE"/>
    <w:rsid w:val="00A11E31"/>
    <w:rsid w:val="00A2459C"/>
    <w:rsid w:val="00A84F04"/>
    <w:rsid w:val="00A96343"/>
    <w:rsid w:val="00AE78AA"/>
    <w:rsid w:val="00B12906"/>
    <w:rsid w:val="00B466D7"/>
    <w:rsid w:val="00B94A96"/>
    <w:rsid w:val="00C005EF"/>
    <w:rsid w:val="00C06504"/>
    <w:rsid w:val="00C50862"/>
    <w:rsid w:val="00C51FD1"/>
    <w:rsid w:val="00C921ED"/>
    <w:rsid w:val="00D06409"/>
    <w:rsid w:val="00D67F0D"/>
    <w:rsid w:val="00DC5C54"/>
    <w:rsid w:val="00E02C39"/>
    <w:rsid w:val="00E16CD8"/>
    <w:rsid w:val="00E261E3"/>
    <w:rsid w:val="00EE330F"/>
    <w:rsid w:val="00F022A4"/>
    <w:rsid w:val="00F124AB"/>
    <w:rsid w:val="00F1287D"/>
    <w:rsid w:val="00F34747"/>
    <w:rsid w:val="00F348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27111B"/>
  <w15:docId w15:val="{CB2098DA-DC07-724E-8916-FC914F02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240"/>
      <w:ind w:firstLine="720"/>
    </w:pPr>
    <w:rPr>
      <w:rFonts w:ascii="Times New Roman" w:hAnsi="Times New Roman"/>
      <w:sz w:val="24"/>
      <w:lang w:val="en-US"/>
    </w:rPr>
  </w:style>
  <w:style w:type="paragraph" w:styleId="Heading1">
    <w:name w:val="heading 1"/>
    <w:basedOn w:val="Normal"/>
    <w:next w:val="Normal"/>
    <w:link w:val="Heading1Char"/>
    <w:qFormat/>
    <w:pPr>
      <w:numPr>
        <w:numId w:val="12"/>
      </w:numPr>
      <w:tabs>
        <w:tab w:val="clear" w:pos="720"/>
      </w:tabs>
      <w:outlineLvl w:val="0"/>
    </w:pPr>
    <w:rPr>
      <w:kern w:val="28"/>
    </w:rPr>
  </w:style>
  <w:style w:type="paragraph" w:styleId="Heading2">
    <w:name w:val="heading 2"/>
    <w:basedOn w:val="Normal"/>
    <w:next w:val="Normal"/>
    <w:qFormat/>
    <w:pPr>
      <w:numPr>
        <w:ilvl w:val="1"/>
        <w:numId w:val="12"/>
      </w:numPr>
      <w:tabs>
        <w:tab w:val="clear" w:pos="1080"/>
      </w:tabs>
      <w:outlineLvl w:val="1"/>
    </w:pPr>
  </w:style>
  <w:style w:type="paragraph" w:styleId="Heading3">
    <w:name w:val="heading 3"/>
    <w:basedOn w:val="Normal"/>
    <w:next w:val="Normal"/>
    <w:qFormat/>
    <w:pPr>
      <w:numPr>
        <w:ilvl w:val="2"/>
        <w:numId w:val="12"/>
      </w:numPr>
      <w:outlineLvl w:val="2"/>
    </w:pPr>
  </w:style>
  <w:style w:type="paragraph" w:styleId="Heading4">
    <w:name w:val="heading 4"/>
    <w:basedOn w:val="Normal"/>
    <w:next w:val="Normal"/>
    <w:qFormat/>
    <w:pPr>
      <w:numPr>
        <w:ilvl w:val="3"/>
        <w:numId w:val="12"/>
      </w:numPr>
      <w:outlineLvl w:val="3"/>
    </w:pPr>
  </w:style>
  <w:style w:type="paragraph" w:styleId="Heading5">
    <w:name w:val="heading 5"/>
    <w:basedOn w:val="Normal"/>
    <w:next w:val="Normal"/>
    <w:qFormat/>
    <w:pPr>
      <w:numPr>
        <w:ilvl w:val="4"/>
        <w:numId w:val="12"/>
      </w:numPr>
      <w:outlineLvl w:val="4"/>
    </w:pPr>
  </w:style>
  <w:style w:type="paragraph" w:styleId="Heading6">
    <w:name w:val="heading 6"/>
    <w:basedOn w:val="Normal"/>
    <w:next w:val="Normal"/>
    <w:qFormat/>
    <w:pPr>
      <w:numPr>
        <w:ilvl w:val="5"/>
        <w:numId w:val="12"/>
      </w:numPr>
      <w:outlineLvl w:val="5"/>
    </w:pPr>
  </w:style>
  <w:style w:type="paragraph" w:styleId="Heading7">
    <w:name w:val="heading 7"/>
    <w:basedOn w:val="Normal"/>
    <w:next w:val="Normal"/>
    <w:qFormat/>
    <w:pPr>
      <w:numPr>
        <w:ilvl w:val="6"/>
        <w:numId w:val="12"/>
      </w:num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TOC1">
    <w:name w:val="toc 1"/>
    <w:basedOn w:val="Normal"/>
    <w:next w:val="Normal"/>
    <w:autoRedefine/>
    <w:semiHidden/>
    <w:pPr>
      <w:widowControl w:val="0"/>
      <w:tabs>
        <w:tab w:val="right" w:pos="720"/>
        <w:tab w:val="right" w:leader="dot" w:pos="9706"/>
      </w:tabs>
      <w:spacing w:before="120" w:after="120"/>
      <w:ind w:left="720" w:right="720" w:hanging="720"/>
    </w:pPr>
    <w:rPr>
      <w:snapToGrid w:val="0"/>
    </w:rPr>
  </w:style>
  <w:style w:type="paragraph" w:styleId="TOC2">
    <w:name w:val="toc 2"/>
    <w:basedOn w:val="Normal"/>
    <w:next w:val="Normal"/>
    <w:autoRedefine/>
    <w:semiHidden/>
    <w:pPr>
      <w:widowControl w:val="0"/>
      <w:tabs>
        <w:tab w:val="left" w:pos="1440"/>
        <w:tab w:val="right" w:leader="dot" w:pos="9706"/>
      </w:tabs>
      <w:spacing w:before="0"/>
      <w:ind w:left="1440" w:right="720" w:hanging="720"/>
    </w:pPr>
    <w:rPr>
      <w:snapToGrid w:val="0"/>
    </w:rPr>
  </w:style>
  <w:style w:type="character" w:styleId="PageNumber">
    <w:name w:val="page number"/>
    <w:rPr>
      <w:rFonts w:ascii="Times New Roman" w:hAnsi="Times New Roman"/>
      <w:sz w:val="24"/>
    </w:rPr>
  </w:style>
  <w:style w:type="paragraph" w:styleId="EndnoteText">
    <w:name w:val="endnote text"/>
    <w:basedOn w:val="Normal"/>
    <w:semiHidden/>
    <w:pPr>
      <w:tabs>
        <w:tab w:val="left" w:pos="360"/>
      </w:tabs>
      <w:spacing w:before="120" w:after="120"/>
      <w:ind w:firstLine="360"/>
    </w:pPr>
    <w:rPr>
      <w:sz w:val="20"/>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Label">
    <w:name w:val="Label"/>
    <w:basedOn w:val="Normal"/>
    <w:pPr>
      <w:spacing w:before="0"/>
      <w:ind w:firstLine="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styleId="Footer">
    <w:name w:val="footer"/>
    <w:basedOn w:val="Normal"/>
    <w:link w:val="FooterChar"/>
    <w:uiPriority w:val="99"/>
    <w:pPr>
      <w:tabs>
        <w:tab w:val="center" w:pos="5040"/>
        <w:tab w:val="right" w:pos="9720"/>
      </w:tabs>
      <w:spacing w:before="0"/>
      <w:ind w:firstLine="0"/>
    </w:pPr>
  </w:style>
  <w:style w:type="paragraph" w:styleId="Header">
    <w:name w:val="header"/>
    <w:basedOn w:val="Normal"/>
    <w:pPr>
      <w:tabs>
        <w:tab w:val="center" w:pos="4320"/>
        <w:tab w:val="right" w:pos="8640"/>
      </w:tabs>
      <w:spacing w:before="0"/>
      <w:ind w:firstLine="0"/>
    </w:pPr>
  </w:style>
  <w:style w:type="character" w:styleId="FootnoteReference">
    <w:name w:val="footnote reference"/>
    <w:semiHidden/>
    <w:rPr>
      <w:position w:val="6"/>
      <w:sz w:val="16"/>
    </w:rPr>
  </w:style>
  <w:style w:type="paragraph" w:styleId="FootnoteText">
    <w:name w:val="footnote text"/>
    <w:basedOn w:val="Normal"/>
    <w:semiHidden/>
    <w:pPr>
      <w:tabs>
        <w:tab w:val="left" w:pos="360"/>
      </w:tabs>
      <w:spacing w:before="120" w:after="120"/>
      <w:ind w:firstLine="360"/>
    </w:pPr>
  </w:style>
  <w:style w:type="paragraph" w:styleId="NormalIndent">
    <w:name w:val="Normal Indent"/>
    <w:basedOn w:val="Normal"/>
    <w:pPr>
      <w:ind w:left="720"/>
    </w:pPr>
  </w:style>
  <w:style w:type="paragraph" w:customStyle="1" w:styleId="ExAHeading1">
    <w:name w:val="ExA Heading 1"/>
    <w:basedOn w:val="Normal"/>
    <w:next w:val="Normal"/>
    <w:pPr>
      <w:numPr>
        <w:numId w:val="14"/>
      </w:numPr>
      <w:tabs>
        <w:tab w:val="clear" w:pos="1080"/>
      </w:tabs>
    </w:pPr>
  </w:style>
  <w:style w:type="paragraph" w:customStyle="1" w:styleId="ExAHeading2">
    <w:name w:val="ExA Heading 2"/>
    <w:basedOn w:val="Normal"/>
    <w:next w:val="Normal"/>
    <w:pPr>
      <w:numPr>
        <w:ilvl w:val="1"/>
        <w:numId w:val="14"/>
      </w:numPr>
      <w:tabs>
        <w:tab w:val="clear" w:pos="1800"/>
      </w:tabs>
    </w:pPr>
  </w:style>
  <w:style w:type="paragraph" w:customStyle="1" w:styleId="ExAHeading3">
    <w:name w:val="ExA Heading 3"/>
    <w:basedOn w:val="Normal"/>
    <w:next w:val="Normal"/>
    <w:pPr>
      <w:numPr>
        <w:ilvl w:val="2"/>
        <w:numId w:val="14"/>
      </w:numPr>
      <w:tabs>
        <w:tab w:val="clear" w:pos="2880"/>
      </w:tabs>
    </w:pPr>
  </w:style>
  <w:style w:type="paragraph" w:customStyle="1" w:styleId="ExAHeading4">
    <w:name w:val="ExA Heading 4"/>
    <w:basedOn w:val="Normal"/>
    <w:next w:val="Normal"/>
    <w:pPr>
      <w:numPr>
        <w:ilvl w:val="3"/>
        <w:numId w:val="14"/>
      </w:numPr>
      <w:tabs>
        <w:tab w:val="clear" w:pos="3240"/>
      </w:tabs>
    </w:pPr>
  </w:style>
  <w:style w:type="paragraph" w:customStyle="1" w:styleId="ExAHeading5">
    <w:name w:val="ExA Heading 5"/>
    <w:basedOn w:val="Normal"/>
    <w:next w:val="Normal"/>
    <w:pPr>
      <w:numPr>
        <w:ilvl w:val="4"/>
        <w:numId w:val="14"/>
      </w:numPr>
      <w:tabs>
        <w:tab w:val="clear" w:pos="3960"/>
      </w:tabs>
    </w:pPr>
  </w:style>
  <w:style w:type="paragraph" w:customStyle="1" w:styleId="Def2Heading1">
    <w:name w:val="Def2 Heading 1"/>
    <w:basedOn w:val="Normal"/>
    <w:next w:val="Normal"/>
    <w:pPr>
      <w:numPr>
        <w:numId w:val="15"/>
      </w:numPr>
      <w:tabs>
        <w:tab w:val="clear" w:pos="1080"/>
      </w:tabs>
    </w:pPr>
  </w:style>
  <w:style w:type="paragraph" w:customStyle="1" w:styleId="Def2Heading2">
    <w:name w:val="Def2 Heading 2"/>
    <w:basedOn w:val="Normal"/>
    <w:next w:val="Normal"/>
    <w:pPr>
      <w:numPr>
        <w:ilvl w:val="1"/>
        <w:numId w:val="15"/>
      </w:numPr>
      <w:tabs>
        <w:tab w:val="clear" w:pos="1800"/>
      </w:tabs>
    </w:pPr>
  </w:style>
  <w:style w:type="paragraph" w:customStyle="1" w:styleId="Def2Heading3">
    <w:name w:val="Def2 Heading 3"/>
    <w:basedOn w:val="Normal"/>
    <w:next w:val="Normal"/>
    <w:pPr>
      <w:numPr>
        <w:ilvl w:val="2"/>
        <w:numId w:val="15"/>
      </w:numPr>
      <w:tabs>
        <w:tab w:val="clear" w:pos="2880"/>
      </w:tabs>
    </w:pPr>
  </w:style>
  <w:style w:type="paragraph" w:customStyle="1" w:styleId="Def2Heading4">
    <w:name w:val="Def2 Heading 4"/>
    <w:basedOn w:val="Normal"/>
    <w:next w:val="Normal"/>
    <w:pPr>
      <w:numPr>
        <w:ilvl w:val="3"/>
        <w:numId w:val="15"/>
      </w:numPr>
      <w:tabs>
        <w:tab w:val="clear" w:pos="3240"/>
      </w:tabs>
    </w:pPr>
  </w:style>
  <w:style w:type="paragraph" w:customStyle="1" w:styleId="Def2Heading5">
    <w:name w:val="Def2 Heading 5"/>
    <w:basedOn w:val="Normal"/>
    <w:next w:val="Normal"/>
    <w:pPr>
      <w:numPr>
        <w:ilvl w:val="4"/>
        <w:numId w:val="15"/>
      </w:numPr>
      <w:tabs>
        <w:tab w:val="clear" w:pos="3960"/>
      </w:tabs>
    </w:pPr>
  </w:style>
  <w:style w:type="paragraph" w:customStyle="1" w:styleId="FlushRight">
    <w:name w:val="Flush Right"/>
    <w:basedOn w:val="Normal"/>
    <w:next w:val="Normal"/>
    <w:pPr>
      <w:tabs>
        <w:tab w:val="right" w:pos="9648"/>
      </w:tabs>
      <w:ind w:firstLine="0"/>
    </w:pPr>
  </w:style>
  <w:style w:type="paragraph" w:customStyle="1" w:styleId="TableStyle">
    <w:name w:val="Table Style"/>
    <w:basedOn w:val="Normal"/>
    <w:pPr>
      <w:spacing w:before="0"/>
      <w:ind w:firstLine="0"/>
    </w:pPr>
  </w:style>
  <w:style w:type="paragraph" w:styleId="BodyTextIndent">
    <w:name w:val="Body Text Indent"/>
    <w:basedOn w:val="Normal"/>
    <w:pPr>
      <w:jc w:val="both"/>
    </w:pPr>
    <w:rPr>
      <w:b/>
    </w:rPr>
  </w:style>
  <w:style w:type="paragraph" w:styleId="BodyTextIndent2">
    <w:name w:val="Body Text Indent 2"/>
    <w:basedOn w:val="Normal"/>
    <w:pPr>
      <w:ind w:left="720" w:firstLine="0"/>
      <w:jc w:val="both"/>
    </w:pPr>
  </w:style>
  <w:style w:type="paragraph" w:styleId="BodyTextIndent3">
    <w:name w:val="Body Text Indent 3"/>
    <w:basedOn w:val="Normal"/>
    <w:pPr>
      <w:jc w:val="both"/>
    </w:pPr>
  </w:style>
  <w:style w:type="paragraph" w:customStyle="1" w:styleId="Char">
    <w:name w:val="Char"/>
    <w:basedOn w:val="Normal"/>
    <w:pPr>
      <w:spacing w:before="0" w:after="160" w:line="240" w:lineRule="exact"/>
      <w:ind w:firstLine="0"/>
    </w:pPr>
    <w:rPr>
      <w:rFonts w:ascii="Verdana" w:eastAsia="PMingLiU" w:hAnsi="Verdana" w:cs="Verdana"/>
      <w:sz w:val="20"/>
    </w:rPr>
  </w:style>
  <w:style w:type="character" w:customStyle="1" w:styleId="Heading1Char">
    <w:name w:val="Heading 1 Char"/>
    <w:link w:val="Heading1"/>
    <w:rPr>
      <w:rFonts w:ascii="Times New Roman" w:hAnsi="Times New Roman"/>
      <w:kern w:val="28"/>
      <w:sz w:val="24"/>
    </w:rPr>
  </w:style>
  <w:style w:type="character" w:customStyle="1" w:styleId="FooterChar">
    <w:name w:val="Footer Char"/>
    <w:link w:val="Footer"/>
    <w:uiPriority w:val="99"/>
    <w:rPr>
      <w:rFonts w:ascii="Times New Roman" w:hAnsi="Times New Roman"/>
      <w:sz w:val="24"/>
    </w:rPr>
  </w:style>
  <w:style w:type="character" w:styleId="Hyperlink">
    <w:name w:val="Hyperlink"/>
    <w:uiPriority w:val="99"/>
    <w:unhideWhenUsed/>
    <w:rsid w:val="00C921E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7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coutservices@sequoiacap.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ModifiedBy>Microsoft Office User</cp:lastModifiedBy>
  <cp:revision>7</cp:revision>
  <dcterms:created xsi:type="dcterms:W3CDTF">2021-09-28T12:43:00Z</dcterms:created>
  <dcterms:modified xsi:type="dcterms:W3CDTF">2021-10-13T13:59:00Z</dcterms:modified>
</cp:coreProperties>
</file>